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A89" w:rsidRDefault="00572A89">
      <w:pPr>
        <w:pStyle w:val="a3"/>
        <w:rPr>
          <w:i/>
        </w:rPr>
      </w:pPr>
    </w:p>
    <w:p w:rsidR="00572A89" w:rsidRDefault="00572A89">
      <w:pPr>
        <w:pStyle w:val="a3"/>
        <w:rPr>
          <w:i/>
        </w:rPr>
      </w:pPr>
    </w:p>
    <w:p w:rsidR="00572A89" w:rsidRPr="006E48A5" w:rsidRDefault="008E6D36">
      <w:pPr>
        <w:pStyle w:val="a3"/>
        <w:ind w:left="42" w:right="590"/>
        <w:jc w:val="center"/>
      </w:pPr>
      <w:r>
        <w:rPr>
          <w:spacing w:val="-4"/>
          <w:w w:val="110"/>
        </w:rPr>
        <w:t>МЕТОДИЧЕСКИЕ РЕКОМЕНДАЦИИ</w:t>
      </w:r>
    </w:p>
    <w:p w:rsidR="00572A89" w:rsidRPr="006E48A5" w:rsidRDefault="008E6D36">
      <w:pPr>
        <w:spacing w:before="64"/>
        <w:ind w:right="590"/>
        <w:jc w:val="center"/>
        <w:rPr>
          <w:sz w:val="25"/>
        </w:rPr>
      </w:pPr>
      <w:r>
        <w:rPr>
          <w:w w:val="105"/>
          <w:sz w:val="25"/>
        </w:rPr>
        <w:t>ПО ПОДГОТОВКЕ К ПЛАВАТЕЛЬНОЙ ПРАКТИКЕ</w:t>
      </w:r>
    </w:p>
    <w:p w:rsidR="00572A89" w:rsidRDefault="00572A89">
      <w:pPr>
        <w:pStyle w:val="a3"/>
        <w:spacing w:before="133"/>
        <w:rPr>
          <w:b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627"/>
        <w:gridCol w:w="2398"/>
        <w:gridCol w:w="2407"/>
      </w:tblGrid>
      <w:tr w:rsidR="00572A89" w:rsidRPr="005F5EED">
        <w:trPr>
          <w:trHeight w:val="602"/>
        </w:trPr>
        <w:tc>
          <w:tcPr>
            <w:tcW w:w="953" w:type="dxa"/>
          </w:tcPr>
          <w:p w:rsidR="00572A89" w:rsidRPr="005F5EED" w:rsidRDefault="002E59AB">
            <w:pPr>
              <w:pStyle w:val="TableParagraph"/>
              <w:spacing w:before="147"/>
              <w:ind w:left="144"/>
              <w:rPr>
                <w:b/>
                <w:sz w:val="25"/>
              </w:rPr>
            </w:pPr>
            <w:r w:rsidRPr="005F5EED">
              <w:rPr>
                <w:b/>
                <w:sz w:val="25"/>
              </w:rPr>
              <w:t>№</w:t>
            </w:r>
            <w:r w:rsidRPr="005F5EED">
              <w:rPr>
                <w:b/>
                <w:spacing w:val="30"/>
                <w:sz w:val="25"/>
              </w:rPr>
              <w:t xml:space="preserve"> </w:t>
            </w:r>
            <w:r w:rsidRPr="005F5EED">
              <w:rPr>
                <w:b/>
                <w:spacing w:val="-5"/>
                <w:sz w:val="25"/>
              </w:rPr>
              <w:t>п/п</w:t>
            </w:r>
          </w:p>
        </w:tc>
        <w:tc>
          <w:tcPr>
            <w:tcW w:w="8627" w:type="dxa"/>
          </w:tcPr>
          <w:p w:rsidR="00572A89" w:rsidRPr="005F5EED" w:rsidRDefault="002E59AB">
            <w:pPr>
              <w:pStyle w:val="TableParagraph"/>
              <w:spacing w:before="147"/>
              <w:ind w:left="1770"/>
              <w:rPr>
                <w:b/>
                <w:sz w:val="25"/>
              </w:rPr>
            </w:pPr>
            <w:r w:rsidRPr="005F5EED">
              <w:rPr>
                <w:b/>
                <w:w w:val="110"/>
                <w:sz w:val="25"/>
              </w:rPr>
              <w:t>Мероприятие</w:t>
            </w:r>
            <w:r w:rsidRPr="005F5EED">
              <w:rPr>
                <w:b/>
                <w:spacing w:val="15"/>
                <w:w w:val="110"/>
                <w:sz w:val="25"/>
              </w:rPr>
              <w:t xml:space="preserve"> </w:t>
            </w:r>
            <w:r w:rsidRPr="005F5EED">
              <w:rPr>
                <w:b/>
                <w:w w:val="110"/>
                <w:sz w:val="25"/>
              </w:rPr>
              <w:t>(краткое</w:t>
            </w:r>
            <w:r w:rsidRPr="005F5EED">
              <w:rPr>
                <w:b/>
                <w:spacing w:val="4"/>
                <w:w w:val="110"/>
                <w:sz w:val="25"/>
              </w:rPr>
              <w:t xml:space="preserve"> </w:t>
            </w:r>
            <w:r w:rsidRPr="005F5EED">
              <w:rPr>
                <w:b/>
                <w:w w:val="110"/>
                <w:sz w:val="25"/>
              </w:rPr>
              <w:t>содержание</w:t>
            </w:r>
            <w:r w:rsidRPr="005F5EED">
              <w:rPr>
                <w:b/>
                <w:spacing w:val="23"/>
                <w:w w:val="110"/>
                <w:sz w:val="25"/>
              </w:rPr>
              <w:t xml:space="preserve"> </w:t>
            </w:r>
            <w:r w:rsidRPr="005F5EED">
              <w:rPr>
                <w:b/>
                <w:spacing w:val="-2"/>
                <w:w w:val="110"/>
                <w:sz w:val="25"/>
              </w:rPr>
              <w:t>мероприятия)</w:t>
            </w:r>
          </w:p>
        </w:tc>
        <w:tc>
          <w:tcPr>
            <w:tcW w:w="2398" w:type="dxa"/>
          </w:tcPr>
          <w:p w:rsidR="00572A89" w:rsidRPr="005F5EED" w:rsidRDefault="002E59AB">
            <w:pPr>
              <w:pStyle w:val="TableParagraph"/>
              <w:spacing w:line="279" w:lineRule="exact"/>
              <w:ind w:left="27"/>
              <w:jc w:val="center"/>
              <w:rPr>
                <w:b/>
                <w:sz w:val="25"/>
              </w:rPr>
            </w:pPr>
            <w:r w:rsidRPr="005F5EED">
              <w:rPr>
                <w:b/>
                <w:spacing w:val="-2"/>
                <w:sz w:val="25"/>
              </w:rPr>
              <w:t>Ответственный</w:t>
            </w:r>
          </w:p>
          <w:p w:rsidR="00572A89" w:rsidRPr="005F5EED" w:rsidRDefault="002E59AB">
            <w:pPr>
              <w:pStyle w:val="TableParagraph"/>
              <w:spacing w:before="17" w:line="287" w:lineRule="exact"/>
              <w:ind w:left="126" w:right="78"/>
              <w:jc w:val="center"/>
              <w:rPr>
                <w:b/>
                <w:sz w:val="25"/>
              </w:rPr>
            </w:pPr>
            <w:r w:rsidRPr="005F5EED">
              <w:rPr>
                <w:b/>
                <w:spacing w:val="-2"/>
                <w:w w:val="110"/>
                <w:sz w:val="25"/>
              </w:rPr>
              <w:t>исполнитель</w:t>
            </w:r>
          </w:p>
        </w:tc>
        <w:tc>
          <w:tcPr>
            <w:tcW w:w="2407" w:type="dxa"/>
          </w:tcPr>
          <w:p w:rsidR="00572A89" w:rsidRPr="005F5EED" w:rsidRDefault="002E59AB">
            <w:pPr>
              <w:pStyle w:val="TableParagraph"/>
              <w:spacing w:before="147"/>
              <w:ind w:left="191"/>
              <w:rPr>
                <w:b/>
                <w:sz w:val="25"/>
              </w:rPr>
            </w:pPr>
            <w:r w:rsidRPr="005F5EED">
              <w:rPr>
                <w:b/>
                <w:w w:val="110"/>
                <w:sz w:val="25"/>
              </w:rPr>
              <w:t>Срок</w:t>
            </w:r>
            <w:r w:rsidRPr="005F5EED">
              <w:rPr>
                <w:b/>
                <w:spacing w:val="12"/>
                <w:w w:val="110"/>
                <w:sz w:val="25"/>
              </w:rPr>
              <w:t xml:space="preserve"> </w:t>
            </w:r>
            <w:r w:rsidRPr="005F5EED">
              <w:rPr>
                <w:b/>
                <w:spacing w:val="-2"/>
                <w:w w:val="110"/>
                <w:sz w:val="25"/>
              </w:rPr>
              <w:t>реализации</w:t>
            </w:r>
          </w:p>
        </w:tc>
      </w:tr>
      <w:tr w:rsidR="00572A89" w:rsidTr="00A17651">
        <w:trPr>
          <w:trHeight w:val="2492"/>
        </w:trPr>
        <w:tc>
          <w:tcPr>
            <w:tcW w:w="953" w:type="dxa"/>
          </w:tcPr>
          <w:p w:rsidR="00572A89" w:rsidRDefault="002E59AB">
            <w:pPr>
              <w:pStyle w:val="TableParagraph"/>
              <w:spacing w:line="268" w:lineRule="exact"/>
              <w:ind w:left="156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8627" w:type="dxa"/>
          </w:tcPr>
          <w:p w:rsidR="002E7D64" w:rsidRPr="00A17651" w:rsidRDefault="008E6D36" w:rsidP="00A17651">
            <w:pPr>
              <w:pStyle w:val="TableParagraph"/>
              <w:spacing w:line="268" w:lineRule="exact"/>
              <w:ind w:left="123"/>
              <w:rPr>
                <w:spacing w:val="-2"/>
                <w:w w:val="105"/>
                <w:sz w:val="25"/>
              </w:rPr>
            </w:pPr>
            <w:r>
              <w:rPr>
                <w:w w:val="105"/>
                <w:sz w:val="25"/>
              </w:rPr>
              <w:t xml:space="preserve">Изучение возможностей использования различных плавсредств (УПС, ПМС, гички, шлюпки, швертботы, катамараны, моторные суда, байдарки, гидроциклы и др. суда, поднадзорные </w:t>
            </w:r>
            <w:proofErr w:type="spellStart"/>
            <w:r>
              <w:rPr>
                <w:w w:val="105"/>
                <w:sz w:val="25"/>
              </w:rPr>
              <w:t>Морречфлоту</w:t>
            </w:r>
            <w:proofErr w:type="spellEnd"/>
            <w:r>
              <w:rPr>
                <w:w w:val="105"/>
                <w:sz w:val="25"/>
              </w:rPr>
              <w:t>, ФПС</w:t>
            </w:r>
            <w:r w:rsidR="00595FEA">
              <w:rPr>
                <w:w w:val="105"/>
                <w:sz w:val="25"/>
              </w:rPr>
              <w:t xml:space="preserve"> РФ</w:t>
            </w:r>
            <w:r>
              <w:rPr>
                <w:w w:val="105"/>
                <w:sz w:val="25"/>
              </w:rPr>
              <w:t xml:space="preserve"> и ГИМС МЧС РФ-далее плавсредства)</w:t>
            </w:r>
            <w:r w:rsidR="00A17651">
              <w:rPr>
                <w:w w:val="105"/>
                <w:sz w:val="25"/>
              </w:rPr>
              <w:t xml:space="preserve"> для проведения плавательной практики </w:t>
            </w:r>
            <w:r w:rsidR="002E59AB">
              <w:rPr>
                <w:w w:val="105"/>
                <w:sz w:val="25"/>
              </w:rPr>
              <w:t xml:space="preserve">в соответствующих </w:t>
            </w:r>
            <w:r w:rsidR="00304998">
              <w:rPr>
                <w:w w:val="105"/>
                <w:sz w:val="25"/>
              </w:rPr>
              <w:t xml:space="preserve">клубах, школах, лицеях, морских классах города </w:t>
            </w:r>
            <w:r w:rsidR="002E59AB">
              <w:rPr>
                <w:spacing w:val="-2"/>
                <w:w w:val="105"/>
                <w:sz w:val="25"/>
              </w:rPr>
              <w:t>Санкт-Петербург.</w:t>
            </w:r>
            <w:r w:rsidR="00A17651">
              <w:rPr>
                <w:spacing w:val="-2"/>
                <w:w w:val="105"/>
                <w:sz w:val="25"/>
              </w:rPr>
              <w:t xml:space="preserve"> Подача заявок на смету в финансовые органы для определения количества участников плавательной практики, вида плавательной практики и прохождения платных процедур оформления необходимых документов для плавательной практики.</w:t>
            </w:r>
          </w:p>
        </w:tc>
        <w:tc>
          <w:tcPr>
            <w:tcW w:w="2398" w:type="dxa"/>
          </w:tcPr>
          <w:p w:rsidR="00572A89" w:rsidRDefault="00A17651" w:rsidP="00527023">
            <w:pPr>
              <w:pStyle w:val="TableParagraph"/>
              <w:spacing w:before="17" w:line="252" w:lineRule="auto"/>
              <w:ind w:left="126" w:right="76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 xml:space="preserve">клубов, школ, лицеев, морских классов </w:t>
            </w:r>
            <w:r w:rsidR="002E59AB">
              <w:rPr>
                <w:spacing w:val="-2"/>
                <w:w w:val="105"/>
                <w:sz w:val="25"/>
              </w:rPr>
              <w:t xml:space="preserve">совместно </w:t>
            </w:r>
            <w:r w:rsidR="002E59AB">
              <w:rPr>
                <w:w w:val="105"/>
                <w:sz w:val="25"/>
              </w:rPr>
              <w:t xml:space="preserve">с органами </w:t>
            </w:r>
            <w:r w:rsidR="002E59AB">
              <w:rPr>
                <w:spacing w:val="-2"/>
                <w:w w:val="105"/>
                <w:sz w:val="25"/>
              </w:rPr>
              <w:t xml:space="preserve">исполнительной </w:t>
            </w:r>
            <w:r w:rsidR="002E59AB">
              <w:rPr>
                <w:w w:val="105"/>
                <w:sz w:val="25"/>
              </w:rPr>
              <w:t>власти</w:t>
            </w:r>
            <w:r w:rsidR="00595FEA">
              <w:rPr>
                <w:w w:val="105"/>
                <w:sz w:val="25"/>
              </w:rPr>
              <w:t xml:space="preserve"> и  </w:t>
            </w:r>
            <w:r w:rsidR="00595FEA">
              <w:rPr>
                <w:spacing w:val="-2"/>
                <w:w w:val="105"/>
                <w:sz w:val="25"/>
              </w:rPr>
              <w:t xml:space="preserve">с </w:t>
            </w:r>
            <w:r w:rsidR="00595FEA">
              <w:rPr>
                <w:w w:val="105"/>
                <w:sz w:val="25"/>
              </w:rPr>
              <w:t>РЦ</w:t>
            </w:r>
            <w:r w:rsidR="00595FEA">
              <w:rPr>
                <w:spacing w:val="-9"/>
                <w:w w:val="105"/>
                <w:sz w:val="25"/>
              </w:rPr>
              <w:t xml:space="preserve"> </w:t>
            </w:r>
            <w:r w:rsidR="00595FEA">
              <w:rPr>
                <w:spacing w:val="-5"/>
                <w:w w:val="105"/>
                <w:sz w:val="25"/>
              </w:rPr>
              <w:t>ДОД</w:t>
            </w:r>
          </w:p>
        </w:tc>
        <w:tc>
          <w:tcPr>
            <w:tcW w:w="2407" w:type="dxa"/>
          </w:tcPr>
          <w:p w:rsidR="00E129FA" w:rsidRDefault="002E59AB">
            <w:pPr>
              <w:pStyle w:val="TableParagraph"/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spacing w:val="-2"/>
                <w:sz w:val="25"/>
              </w:rPr>
            </w:pP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течение</w:t>
            </w:r>
            <w:r w:rsidR="006E48A5">
              <w:rPr>
                <w:spacing w:val="-2"/>
                <w:sz w:val="25"/>
              </w:rPr>
              <w:t xml:space="preserve"> </w:t>
            </w:r>
          </w:p>
          <w:p w:rsidR="00572A89" w:rsidRDefault="00A17651" w:rsidP="00A17651">
            <w:pPr>
              <w:pStyle w:val="TableParagraph"/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sz w:val="25"/>
              </w:rPr>
            </w:pPr>
            <w:r>
              <w:rPr>
                <w:spacing w:val="1"/>
                <w:w w:val="105"/>
                <w:sz w:val="25"/>
              </w:rPr>
              <w:t xml:space="preserve">1-2 </w:t>
            </w:r>
            <w:r w:rsidR="006E48A5">
              <w:rPr>
                <w:spacing w:val="1"/>
                <w:w w:val="105"/>
                <w:sz w:val="25"/>
              </w:rPr>
              <w:t>квартала</w:t>
            </w:r>
            <w:r w:rsidR="00595FEA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учебного </w:t>
            </w:r>
            <w:r w:rsidR="002E59AB">
              <w:rPr>
                <w:spacing w:val="-4"/>
                <w:sz w:val="25"/>
              </w:rPr>
              <w:t>года</w:t>
            </w:r>
          </w:p>
        </w:tc>
      </w:tr>
      <w:tr w:rsidR="00595FEA" w:rsidTr="001E5CE6">
        <w:trPr>
          <w:trHeight w:val="1281"/>
        </w:trPr>
        <w:tc>
          <w:tcPr>
            <w:tcW w:w="953" w:type="dxa"/>
          </w:tcPr>
          <w:p w:rsidR="00595FEA" w:rsidRDefault="00595FEA">
            <w:pPr>
              <w:pStyle w:val="TableParagraph"/>
              <w:spacing w:line="268" w:lineRule="exact"/>
              <w:ind w:left="156"/>
              <w:rPr>
                <w:spacing w:val="-5"/>
                <w:w w:val="105"/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8627" w:type="dxa"/>
          </w:tcPr>
          <w:p w:rsidR="00595FEA" w:rsidRDefault="00595FEA" w:rsidP="00A17651">
            <w:pPr>
              <w:pStyle w:val="TableParagraph"/>
              <w:spacing w:line="268" w:lineRule="exact"/>
              <w:ind w:left="123"/>
              <w:rPr>
                <w:w w:val="105"/>
                <w:sz w:val="25"/>
              </w:rPr>
            </w:pPr>
            <w:r>
              <w:rPr>
                <w:spacing w:val="-2"/>
                <w:w w:val="105"/>
                <w:sz w:val="25"/>
              </w:rPr>
              <w:t>Составление списков участников плавательной практики и утверждение списков у руководства с учётом пожеланий участников плавательной практики.</w:t>
            </w:r>
          </w:p>
        </w:tc>
        <w:tc>
          <w:tcPr>
            <w:tcW w:w="2398" w:type="dxa"/>
          </w:tcPr>
          <w:p w:rsidR="00074628" w:rsidRDefault="00074628" w:rsidP="00074628">
            <w:pPr>
              <w:pStyle w:val="TableParagraph"/>
              <w:spacing w:line="277" w:lineRule="exact"/>
              <w:ind w:left="39" w:right="2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 xml:space="preserve">клубов, школ, лицеев, морских классов </w:t>
            </w:r>
            <w:r>
              <w:rPr>
                <w:spacing w:val="-2"/>
                <w:w w:val="105"/>
                <w:sz w:val="25"/>
              </w:rPr>
              <w:t xml:space="preserve">с </w:t>
            </w:r>
            <w:r>
              <w:rPr>
                <w:w w:val="105"/>
                <w:sz w:val="25"/>
              </w:rPr>
              <w:t>РЦ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ДОД</w:t>
            </w:r>
          </w:p>
          <w:p w:rsidR="00595FEA" w:rsidRDefault="00595FEA" w:rsidP="00595FEA">
            <w:pPr>
              <w:pStyle w:val="TableParagraph"/>
              <w:spacing w:before="17" w:line="252" w:lineRule="auto"/>
              <w:ind w:left="126" w:right="76"/>
              <w:jc w:val="center"/>
              <w:rPr>
                <w:spacing w:val="-2"/>
                <w:w w:val="105"/>
                <w:sz w:val="25"/>
              </w:rPr>
            </w:pPr>
          </w:p>
        </w:tc>
        <w:tc>
          <w:tcPr>
            <w:tcW w:w="2407" w:type="dxa"/>
          </w:tcPr>
          <w:p w:rsidR="00074628" w:rsidRDefault="00074628" w:rsidP="00074628">
            <w:pPr>
              <w:pStyle w:val="TableParagraph"/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spacing w:val="-2"/>
                <w:sz w:val="25"/>
              </w:rPr>
            </w:pP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течение </w:t>
            </w:r>
          </w:p>
          <w:p w:rsidR="00595FEA" w:rsidRDefault="00074628" w:rsidP="00074628">
            <w:pPr>
              <w:pStyle w:val="TableParagraph"/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spacing w:val="-10"/>
                <w:sz w:val="25"/>
              </w:rPr>
            </w:pPr>
            <w:r>
              <w:rPr>
                <w:spacing w:val="1"/>
                <w:w w:val="105"/>
                <w:sz w:val="25"/>
              </w:rPr>
              <w:t>1-2 квартала</w:t>
            </w:r>
            <w:r>
              <w:rPr>
                <w:sz w:val="25"/>
              </w:rPr>
              <w:t xml:space="preserve"> учебного </w:t>
            </w:r>
            <w:r>
              <w:rPr>
                <w:spacing w:val="-4"/>
                <w:sz w:val="25"/>
              </w:rPr>
              <w:t>года</w:t>
            </w:r>
          </w:p>
        </w:tc>
      </w:tr>
    </w:tbl>
    <w:p w:rsidR="00572A89" w:rsidRDefault="00572A89">
      <w:pPr>
        <w:pStyle w:val="TableParagraph"/>
        <w:rPr>
          <w:sz w:val="25"/>
        </w:rPr>
        <w:sectPr w:rsidR="00572A89">
          <w:type w:val="continuous"/>
          <w:pgSz w:w="15840" w:h="12240" w:orient="landscape"/>
          <w:pgMar w:top="1300" w:right="360" w:bottom="280" w:left="720" w:header="720" w:footer="720" w:gutter="0"/>
          <w:cols w:space="720"/>
        </w:sectPr>
      </w:pPr>
    </w:p>
    <w:p w:rsidR="00572A89" w:rsidRDefault="002E59AB">
      <w:pPr>
        <w:spacing w:before="83"/>
        <w:ind w:left="1237" w:right="590"/>
        <w:jc w:val="center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lastRenderedPageBreak/>
        <w:t>2</w:t>
      </w:r>
    </w:p>
    <w:p w:rsidR="00572A89" w:rsidRDefault="00572A89">
      <w:pPr>
        <w:pStyle w:val="a3"/>
        <w:spacing w:before="70"/>
        <w:rPr>
          <w:rFonts w:ascii="Courier New"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8909"/>
        <w:gridCol w:w="2281"/>
        <w:gridCol w:w="2389"/>
      </w:tblGrid>
      <w:tr w:rsidR="00572A89" w:rsidTr="006C15A0">
        <w:trPr>
          <w:trHeight w:val="616"/>
        </w:trPr>
        <w:tc>
          <w:tcPr>
            <w:tcW w:w="971" w:type="dxa"/>
          </w:tcPr>
          <w:p w:rsidR="00572A89" w:rsidRDefault="002E59AB">
            <w:pPr>
              <w:pStyle w:val="TableParagraph"/>
              <w:spacing w:before="153"/>
              <w:ind w:left="148"/>
              <w:rPr>
                <w:b/>
                <w:sz w:val="25"/>
              </w:rPr>
            </w:pPr>
            <w:r>
              <w:rPr>
                <w:sz w:val="25"/>
              </w:rPr>
              <w:t>№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п/п</w:t>
            </w:r>
          </w:p>
        </w:tc>
        <w:tc>
          <w:tcPr>
            <w:tcW w:w="8909" w:type="dxa"/>
          </w:tcPr>
          <w:p w:rsidR="00572A89" w:rsidRDefault="002E59AB">
            <w:pPr>
              <w:pStyle w:val="TableParagraph"/>
              <w:spacing w:before="153"/>
              <w:ind w:left="1755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Мероприятие</w:t>
            </w:r>
            <w:r>
              <w:rPr>
                <w:b/>
                <w:spacing w:val="-6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(краткое</w:t>
            </w:r>
            <w:r>
              <w:rPr>
                <w:b/>
                <w:spacing w:val="-12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содержание</w:t>
            </w:r>
            <w:r>
              <w:rPr>
                <w:b/>
                <w:spacing w:val="3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мероприятия)</w:t>
            </w:r>
          </w:p>
        </w:tc>
        <w:tc>
          <w:tcPr>
            <w:tcW w:w="2281" w:type="dxa"/>
          </w:tcPr>
          <w:p w:rsidR="00572A89" w:rsidRDefault="002E59AB">
            <w:pPr>
              <w:pStyle w:val="TableParagraph"/>
              <w:spacing w:line="286" w:lineRule="exact"/>
              <w:ind w:left="39" w:right="3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Ответственный</w:t>
            </w:r>
          </w:p>
          <w:p w:rsidR="00572A89" w:rsidRDefault="002E59AB">
            <w:pPr>
              <w:pStyle w:val="TableParagraph"/>
              <w:spacing w:before="17"/>
              <w:ind w:left="39" w:right="1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исполнитель</w:t>
            </w:r>
          </w:p>
        </w:tc>
        <w:tc>
          <w:tcPr>
            <w:tcW w:w="2389" w:type="dxa"/>
          </w:tcPr>
          <w:p w:rsidR="00572A89" w:rsidRDefault="002E59AB">
            <w:pPr>
              <w:pStyle w:val="TableParagraph"/>
              <w:spacing w:before="153"/>
              <w:ind w:left="174"/>
              <w:rPr>
                <w:b/>
                <w:sz w:val="25"/>
              </w:rPr>
            </w:pPr>
            <w:r>
              <w:rPr>
                <w:b/>
                <w:sz w:val="25"/>
              </w:rPr>
              <w:t>Срок</w:t>
            </w:r>
            <w:r>
              <w:rPr>
                <w:b/>
                <w:spacing w:val="3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реализации</w:t>
            </w:r>
          </w:p>
        </w:tc>
      </w:tr>
      <w:tr w:rsidR="00572A89" w:rsidTr="006C15A0">
        <w:trPr>
          <w:trHeight w:val="1157"/>
        </w:trPr>
        <w:tc>
          <w:tcPr>
            <w:tcW w:w="971" w:type="dxa"/>
          </w:tcPr>
          <w:p w:rsidR="00572A89" w:rsidRDefault="00595FEA">
            <w:pPr>
              <w:pStyle w:val="TableParagraph"/>
              <w:spacing w:line="270" w:lineRule="exact"/>
              <w:ind w:left="158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3.</w:t>
            </w:r>
          </w:p>
        </w:tc>
        <w:tc>
          <w:tcPr>
            <w:tcW w:w="8909" w:type="dxa"/>
          </w:tcPr>
          <w:p w:rsidR="002E7D64" w:rsidRDefault="00A17651" w:rsidP="006C15A0">
            <w:pPr>
              <w:pStyle w:val="TableParagraph"/>
              <w:tabs>
                <w:tab w:val="left" w:pos="1646"/>
                <w:tab w:val="left" w:pos="2066"/>
                <w:tab w:val="left" w:pos="3597"/>
                <w:tab w:val="left" w:pos="5345"/>
                <w:tab w:val="left" w:pos="5908"/>
                <w:tab w:val="left" w:pos="7125"/>
                <w:tab w:val="left" w:pos="8434"/>
              </w:tabs>
              <w:spacing w:line="270" w:lineRule="exact"/>
              <w:ind w:left="110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Проведение родительского собрания участников плавательной практики для согласования сроков </w:t>
            </w:r>
            <w:r w:rsidR="002E7D64">
              <w:rPr>
                <w:w w:val="105"/>
                <w:sz w:val="25"/>
              </w:rPr>
              <w:t>в</w:t>
            </w:r>
            <w:r w:rsidR="00595FEA">
              <w:rPr>
                <w:w w:val="105"/>
                <w:sz w:val="25"/>
              </w:rPr>
              <w:t xml:space="preserve"> проведении плавательной практики, получения родительского юридического разрешения на участие подростка (для несовершеннолетних) и </w:t>
            </w:r>
            <w:r w:rsidR="002E7D64">
              <w:rPr>
                <w:w w:val="105"/>
                <w:sz w:val="25"/>
              </w:rPr>
              <w:t xml:space="preserve"> разработк</w:t>
            </w:r>
            <w:r w:rsidR="00595FEA">
              <w:rPr>
                <w:w w:val="105"/>
                <w:sz w:val="25"/>
              </w:rPr>
              <w:t>и</w:t>
            </w:r>
            <w:r w:rsidR="002E7D64">
              <w:rPr>
                <w:w w:val="105"/>
                <w:sz w:val="25"/>
              </w:rPr>
              <w:t xml:space="preserve"> и обсуждени</w:t>
            </w:r>
            <w:r w:rsidR="00595FEA">
              <w:rPr>
                <w:w w:val="105"/>
                <w:sz w:val="25"/>
              </w:rPr>
              <w:t>я плана</w:t>
            </w:r>
            <w:r w:rsidR="002E7D64">
              <w:rPr>
                <w:w w:val="105"/>
                <w:sz w:val="25"/>
              </w:rPr>
              <w:t xml:space="preserve"> подготовк</w:t>
            </w:r>
            <w:r w:rsidR="00595FEA">
              <w:rPr>
                <w:w w:val="105"/>
                <w:sz w:val="25"/>
              </w:rPr>
              <w:t>и к</w:t>
            </w:r>
            <w:r w:rsidR="002E7D64">
              <w:rPr>
                <w:w w:val="105"/>
                <w:sz w:val="25"/>
              </w:rPr>
              <w:t xml:space="preserve"> плавательной практик</w:t>
            </w:r>
            <w:r w:rsidR="00595FEA">
              <w:rPr>
                <w:w w:val="105"/>
                <w:sz w:val="25"/>
              </w:rPr>
              <w:t>е</w:t>
            </w:r>
            <w:r w:rsidR="002E7D64">
              <w:rPr>
                <w:spacing w:val="-2"/>
                <w:w w:val="105"/>
                <w:sz w:val="25"/>
              </w:rPr>
              <w:t>.</w:t>
            </w:r>
          </w:p>
        </w:tc>
        <w:tc>
          <w:tcPr>
            <w:tcW w:w="2281" w:type="dxa"/>
          </w:tcPr>
          <w:p w:rsidR="00572A89" w:rsidRDefault="00595FEA">
            <w:pPr>
              <w:pStyle w:val="TableParagraph"/>
              <w:spacing w:line="277" w:lineRule="exact"/>
              <w:ind w:left="39" w:right="2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 xml:space="preserve">клубов, школ, лицеев, морских классов </w:t>
            </w:r>
            <w:r>
              <w:rPr>
                <w:spacing w:val="-2"/>
                <w:w w:val="105"/>
                <w:sz w:val="25"/>
              </w:rPr>
              <w:t xml:space="preserve">с </w:t>
            </w:r>
            <w:r w:rsidR="002E59AB">
              <w:rPr>
                <w:w w:val="105"/>
                <w:sz w:val="25"/>
              </w:rPr>
              <w:t>РЦ</w:t>
            </w:r>
            <w:r w:rsidR="002E59AB">
              <w:rPr>
                <w:spacing w:val="-9"/>
                <w:w w:val="105"/>
                <w:sz w:val="25"/>
              </w:rPr>
              <w:t xml:space="preserve"> </w:t>
            </w:r>
            <w:r w:rsidR="00527023">
              <w:rPr>
                <w:spacing w:val="-9"/>
                <w:w w:val="105"/>
                <w:sz w:val="25"/>
              </w:rPr>
              <w:t>МТА</w:t>
            </w:r>
          </w:p>
          <w:p w:rsidR="00572A89" w:rsidRDefault="00572A89" w:rsidP="00360D87">
            <w:pPr>
              <w:pStyle w:val="TableParagraph"/>
              <w:spacing w:before="3" w:line="287" w:lineRule="exact"/>
              <w:ind w:left="39" w:right="30"/>
              <w:jc w:val="center"/>
              <w:rPr>
                <w:sz w:val="25"/>
              </w:rPr>
            </w:pPr>
          </w:p>
        </w:tc>
        <w:tc>
          <w:tcPr>
            <w:tcW w:w="2389" w:type="dxa"/>
          </w:tcPr>
          <w:p w:rsidR="00E129FA" w:rsidRDefault="002E59AB">
            <w:pPr>
              <w:pStyle w:val="TableParagraph"/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sz w:val="25"/>
              </w:rPr>
            </w:pP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течение</w:t>
            </w:r>
            <w:r>
              <w:rPr>
                <w:sz w:val="25"/>
              </w:rPr>
              <w:tab/>
            </w:r>
          </w:p>
          <w:p w:rsidR="00572A89" w:rsidRDefault="00E129FA">
            <w:pPr>
              <w:pStyle w:val="TableParagraph"/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sz w:val="25"/>
              </w:rPr>
            </w:pPr>
            <w:r>
              <w:rPr>
                <w:spacing w:val="1"/>
                <w:w w:val="105"/>
                <w:sz w:val="25"/>
              </w:rPr>
              <w:t>2 квартала</w:t>
            </w:r>
            <w:r>
              <w:rPr>
                <w:spacing w:val="-4"/>
                <w:sz w:val="25"/>
              </w:rPr>
              <w:t xml:space="preserve"> </w:t>
            </w:r>
            <w:r w:rsidR="00595FEA">
              <w:rPr>
                <w:spacing w:val="-4"/>
                <w:sz w:val="25"/>
              </w:rPr>
              <w:t>учебного</w:t>
            </w:r>
            <w:r w:rsidR="002E59AB">
              <w:rPr>
                <w:spacing w:val="-4"/>
                <w:sz w:val="25"/>
              </w:rPr>
              <w:t xml:space="preserve"> года</w:t>
            </w:r>
          </w:p>
        </w:tc>
      </w:tr>
      <w:tr w:rsidR="00595FEA" w:rsidTr="006C15A0">
        <w:trPr>
          <w:trHeight w:val="1157"/>
        </w:trPr>
        <w:tc>
          <w:tcPr>
            <w:tcW w:w="971" w:type="dxa"/>
          </w:tcPr>
          <w:p w:rsidR="00595FEA" w:rsidRDefault="00595FEA">
            <w:pPr>
              <w:pStyle w:val="TableParagraph"/>
              <w:spacing w:line="270" w:lineRule="exact"/>
              <w:ind w:left="158"/>
              <w:rPr>
                <w:spacing w:val="-5"/>
                <w:w w:val="105"/>
                <w:sz w:val="25"/>
              </w:rPr>
            </w:pPr>
            <w:r>
              <w:rPr>
                <w:spacing w:val="-5"/>
                <w:w w:val="105"/>
                <w:sz w:val="25"/>
              </w:rPr>
              <w:t>4.</w:t>
            </w:r>
          </w:p>
        </w:tc>
        <w:tc>
          <w:tcPr>
            <w:tcW w:w="8909" w:type="dxa"/>
          </w:tcPr>
          <w:p w:rsidR="00595FEA" w:rsidRDefault="00074628" w:rsidP="006C15A0">
            <w:pPr>
              <w:pStyle w:val="TableParagraph"/>
              <w:tabs>
                <w:tab w:val="left" w:pos="1646"/>
                <w:tab w:val="left" w:pos="2066"/>
                <w:tab w:val="left" w:pos="3597"/>
                <w:tab w:val="left" w:pos="5345"/>
                <w:tab w:val="left" w:pos="5908"/>
                <w:tab w:val="left" w:pos="7125"/>
                <w:tab w:val="left" w:pos="8434"/>
              </w:tabs>
              <w:spacing w:line="270" w:lineRule="exact"/>
              <w:ind w:left="110"/>
              <w:rPr>
                <w:spacing w:val="-2"/>
                <w:w w:val="105"/>
                <w:sz w:val="25"/>
              </w:rPr>
            </w:pPr>
            <w:r>
              <w:rPr>
                <w:sz w:val="25"/>
              </w:rPr>
              <w:t xml:space="preserve">Активное участие </w:t>
            </w:r>
            <w:r w:rsidR="006C15A0">
              <w:rPr>
                <w:sz w:val="25"/>
              </w:rPr>
              <w:t xml:space="preserve">кандидатов </w:t>
            </w:r>
            <w:r>
              <w:rPr>
                <w:sz w:val="25"/>
              </w:rPr>
              <w:t>в мероприятиях по подготовке к плавательной практике по Программе подготовки к плавательной практике: Изучения Положения по Плавательной практике, Инструкций по безопасности в море и на плавсредстве, Правил поведения и ТБ на борту плавсредства. Изучения устройства, Основ навигации, Основ лоции, Основ гидрометеорологии, Основ радиосвязи для несения различных ходовых вахт.</w:t>
            </w:r>
          </w:p>
        </w:tc>
        <w:tc>
          <w:tcPr>
            <w:tcW w:w="2281" w:type="dxa"/>
          </w:tcPr>
          <w:p w:rsidR="00074628" w:rsidRDefault="00074628" w:rsidP="00074628">
            <w:pPr>
              <w:pStyle w:val="TableParagraph"/>
              <w:spacing w:line="277" w:lineRule="exact"/>
              <w:ind w:left="39" w:right="2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 xml:space="preserve">клубов, школ, лицеев, морских классов </w:t>
            </w:r>
            <w:r>
              <w:rPr>
                <w:spacing w:val="-2"/>
                <w:w w:val="105"/>
                <w:sz w:val="25"/>
              </w:rPr>
              <w:t xml:space="preserve">с </w:t>
            </w:r>
            <w:r>
              <w:rPr>
                <w:w w:val="105"/>
                <w:sz w:val="25"/>
              </w:rPr>
              <w:t>РЦ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 w:rsidR="00527023">
              <w:rPr>
                <w:spacing w:val="-9"/>
                <w:w w:val="105"/>
                <w:sz w:val="25"/>
              </w:rPr>
              <w:t>МТА</w:t>
            </w:r>
          </w:p>
          <w:p w:rsidR="00595FEA" w:rsidRDefault="00595FEA">
            <w:pPr>
              <w:pStyle w:val="TableParagraph"/>
              <w:spacing w:line="277" w:lineRule="exact"/>
              <w:ind w:left="39" w:right="2"/>
              <w:jc w:val="center"/>
              <w:rPr>
                <w:spacing w:val="-2"/>
                <w:w w:val="105"/>
                <w:sz w:val="25"/>
              </w:rPr>
            </w:pPr>
          </w:p>
        </w:tc>
        <w:tc>
          <w:tcPr>
            <w:tcW w:w="2389" w:type="dxa"/>
          </w:tcPr>
          <w:p w:rsidR="00074628" w:rsidRDefault="00074628" w:rsidP="00074628">
            <w:pPr>
              <w:pStyle w:val="TableParagraph"/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spacing w:val="-2"/>
                <w:sz w:val="25"/>
              </w:rPr>
            </w:pP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течение </w:t>
            </w:r>
          </w:p>
          <w:p w:rsidR="00595FEA" w:rsidRDefault="00074628" w:rsidP="00074628">
            <w:pPr>
              <w:pStyle w:val="TableParagraph"/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spacing w:val="-10"/>
                <w:sz w:val="25"/>
              </w:rPr>
            </w:pPr>
            <w:r>
              <w:rPr>
                <w:spacing w:val="1"/>
                <w:w w:val="105"/>
                <w:sz w:val="25"/>
              </w:rPr>
              <w:t>1-2 квартала</w:t>
            </w:r>
            <w:r>
              <w:rPr>
                <w:sz w:val="25"/>
              </w:rPr>
              <w:t xml:space="preserve"> учебного </w:t>
            </w:r>
            <w:r>
              <w:rPr>
                <w:spacing w:val="-4"/>
                <w:sz w:val="25"/>
              </w:rPr>
              <w:t>года</w:t>
            </w:r>
          </w:p>
        </w:tc>
      </w:tr>
      <w:tr w:rsidR="00572A89" w:rsidTr="0030169F">
        <w:trPr>
          <w:trHeight w:val="1475"/>
        </w:trPr>
        <w:tc>
          <w:tcPr>
            <w:tcW w:w="971" w:type="dxa"/>
          </w:tcPr>
          <w:p w:rsidR="00572A89" w:rsidRDefault="00074628">
            <w:pPr>
              <w:pStyle w:val="TableParagraph"/>
              <w:spacing w:line="270" w:lineRule="exact"/>
              <w:ind w:left="160"/>
              <w:rPr>
                <w:sz w:val="25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8909" w:type="dxa"/>
          </w:tcPr>
          <w:p w:rsidR="002E7D64" w:rsidRDefault="00074628" w:rsidP="00074628">
            <w:pPr>
              <w:pStyle w:val="TableParagraph"/>
              <w:spacing w:before="17"/>
              <w:ind w:left="115"/>
              <w:rPr>
                <w:sz w:val="25"/>
              </w:rPr>
            </w:pPr>
            <w:r w:rsidRPr="00074628">
              <w:rPr>
                <w:sz w:val="25"/>
              </w:rPr>
              <w:t xml:space="preserve">Активное участие </w:t>
            </w:r>
            <w:r w:rsidR="006C15A0">
              <w:rPr>
                <w:sz w:val="25"/>
              </w:rPr>
              <w:t xml:space="preserve">кандидатов </w:t>
            </w:r>
            <w:r w:rsidRPr="00074628">
              <w:rPr>
                <w:sz w:val="25"/>
              </w:rPr>
              <w:t>в мероприятиях</w:t>
            </w:r>
            <w:r w:rsidR="00360D87">
              <w:rPr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клубов, школ, лицеев, морских классов по </w:t>
            </w:r>
            <w:r>
              <w:rPr>
                <w:sz w:val="25"/>
              </w:rPr>
              <w:t>организации</w:t>
            </w:r>
            <w:r w:rsidR="00360D87">
              <w:rPr>
                <w:sz w:val="25"/>
              </w:rPr>
              <w:t xml:space="preserve"> подготовки и</w:t>
            </w:r>
            <w:r w:rsidR="00304998">
              <w:rPr>
                <w:sz w:val="25"/>
              </w:rPr>
              <w:t xml:space="preserve"> безопасного </w:t>
            </w:r>
            <w:r w:rsidR="00360D87">
              <w:rPr>
                <w:sz w:val="25"/>
              </w:rPr>
              <w:t xml:space="preserve"> проведени</w:t>
            </w:r>
            <w:r w:rsidR="00304998">
              <w:rPr>
                <w:sz w:val="25"/>
              </w:rPr>
              <w:t>я</w:t>
            </w:r>
            <w:r w:rsidR="00360D87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спортивных и </w:t>
            </w:r>
            <w:r w:rsidR="00360D87">
              <w:rPr>
                <w:sz w:val="25"/>
              </w:rPr>
              <w:t>праздничных мероприятий морской направленности</w:t>
            </w:r>
            <w:r>
              <w:rPr>
                <w:sz w:val="25"/>
              </w:rPr>
              <w:t xml:space="preserve"> для учёта активности кандидата на плавательную практику и составлению рейтинга кандидатов</w:t>
            </w:r>
            <w:r w:rsidR="00360D87">
              <w:rPr>
                <w:sz w:val="25"/>
              </w:rPr>
              <w:t xml:space="preserve">. </w:t>
            </w:r>
          </w:p>
        </w:tc>
        <w:tc>
          <w:tcPr>
            <w:tcW w:w="2281" w:type="dxa"/>
          </w:tcPr>
          <w:p w:rsidR="00572A89" w:rsidRDefault="00074628" w:rsidP="00074628">
            <w:pPr>
              <w:pStyle w:val="TableParagraph"/>
              <w:spacing w:line="270" w:lineRule="exact"/>
              <w:ind w:left="39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>клубов, школ, лицеев, морских классов</w:t>
            </w:r>
          </w:p>
        </w:tc>
        <w:tc>
          <w:tcPr>
            <w:tcW w:w="2389" w:type="dxa"/>
          </w:tcPr>
          <w:p w:rsidR="00E129FA" w:rsidRDefault="002E59AB">
            <w:pPr>
              <w:pStyle w:val="TableParagraph"/>
              <w:tabs>
                <w:tab w:val="left" w:pos="596"/>
                <w:tab w:val="left" w:pos="1770"/>
              </w:tabs>
              <w:spacing w:line="270" w:lineRule="exact"/>
              <w:ind w:left="119"/>
              <w:rPr>
                <w:spacing w:val="-2"/>
                <w:sz w:val="25"/>
              </w:rPr>
            </w:pP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течение</w:t>
            </w:r>
            <w:r w:rsidR="00E129FA">
              <w:rPr>
                <w:spacing w:val="-2"/>
                <w:sz w:val="25"/>
              </w:rPr>
              <w:t xml:space="preserve"> </w:t>
            </w:r>
          </w:p>
          <w:p w:rsidR="00572A89" w:rsidRDefault="006C15A0" w:rsidP="00360D87">
            <w:pPr>
              <w:pStyle w:val="TableParagraph"/>
              <w:tabs>
                <w:tab w:val="left" w:pos="596"/>
                <w:tab w:val="left" w:pos="1770"/>
              </w:tabs>
              <w:spacing w:line="270" w:lineRule="exact"/>
              <w:ind w:left="119"/>
              <w:rPr>
                <w:sz w:val="25"/>
              </w:rPr>
            </w:pPr>
            <w:r>
              <w:rPr>
                <w:spacing w:val="1"/>
                <w:w w:val="105"/>
                <w:sz w:val="25"/>
              </w:rPr>
              <w:t>1-</w:t>
            </w:r>
            <w:r w:rsidR="00E129FA">
              <w:rPr>
                <w:spacing w:val="1"/>
                <w:w w:val="105"/>
                <w:sz w:val="25"/>
              </w:rPr>
              <w:t>2 квартала</w:t>
            </w:r>
            <w:r w:rsidR="00595FEA">
              <w:rPr>
                <w:sz w:val="25"/>
              </w:rPr>
              <w:t xml:space="preserve"> </w:t>
            </w:r>
            <w:r w:rsidR="00595FEA">
              <w:rPr>
                <w:spacing w:val="-4"/>
                <w:sz w:val="25"/>
              </w:rPr>
              <w:t>учебного</w:t>
            </w:r>
            <w:r w:rsidR="00360D87">
              <w:rPr>
                <w:sz w:val="25"/>
              </w:rPr>
              <w:t xml:space="preserve"> г</w:t>
            </w:r>
            <w:r w:rsidR="002E59AB">
              <w:rPr>
                <w:spacing w:val="-4"/>
                <w:sz w:val="25"/>
              </w:rPr>
              <w:t>ода</w:t>
            </w:r>
            <w:r w:rsidR="00360D87">
              <w:rPr>
                <w:spacing w:val="-4"/>
                <w:sz w:val="25"/>
              </w:rPr>
              <w:t xml:space="preserve"> по графику мероприятий</w:t>
            </w:r>
          </w:p>
        </w:tc>
      </w:tr>
      <w:tr w:rsidR="00572A89" w:rsidTr="0030169F">
        <w:trPr>
          <w:trHeight w:val="1963"/>
        </w:trPr>
        <w:tc>
          <w:tcPr>
            <w:tcW w:w="971" w:type="dxa"/>
          </w:tcPr>
          <w:p w:rsidR="00572A89" w:rsidRDefault="006C15A0">
            <w:pPr>
              <w:pStyle w:val="TableParagraph"/>
              <w:spacing w:line="279" w:lineRule="exact"/>
              <w:ind w:left="166"/>
              <w:rPr>
                <w:sz w:val="25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8909" w:type="dxa"/>
          </w:tcPr>
          <w:p w:rsidR="00572A89" w:rsidRPr="0030169F" w:rsidRDefault="002E59AB" w:rsidP="0030169F">
            <w:pPr>
              <w:pStyle w:val="TableParagraph"/>
              <w:spacing w:line="252" w:lineRule="auto"/>
              <w:ind w:left="117" w:right="54"/>
              <w:jc w:val="both"/>
              <w:rPr>
                <w:w w:val="105"/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61024" behindDoc="1" locked="0" layoutInCell="1" allowOverlap="1" wp14:anchorId="56844ED1" wp14:editId="2CD08596">
                      <wp:simplePos x="0" y="0"/>
                      <wp:positionH relativeFrom="column">
                        <wp:posOffset>3910644</wp:posOffset>
                      </wp:positionH>
                      <wp:positionV relativeFrom="paragraph">
                        <wp:posOffset>65175</wp:posOffset>
                      </wp:positionV>
                      <wp:extent cx="264160" cy="1174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117475"/>
                                <a:chOff x="0" y="0"/>
                                <a:chExt cx="264160" cy="1174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6416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117475">
                                      <a:moveTo>
                                        <a:pt x="263864" y="117391"/>
                                      </a:moveTo>
                                      <a:lnTo>
                                        <a:pt x="0" y="1173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864" y="0"/>
                                      </a:lnTo>
                                      <a:lnTo>
                                        <a:pt x="263864" y="117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07.924744pt;margin-top:5.131916pt;width:20.8pt;height:9.25pt;mso-position-horizontal-relative:column;mso-position-vertical-relative:paragraph;z-index:-15955456" id="docshapegroup7" coordorigin="6158,103" coordsize="416,185">
                      <v:rect style="position:absolute;left:6158;top:102;width:416;height:185" id="docshape8" filled="true" fillcolor="#f4f4f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="00042366">
              <w:rPr>
                <w:w w:val="105"/>
                <w:sz w:val="25"/>
              </w:rPr>
              <w:t>Личное участие</w:t>
            </w:r>
            <w:r w:rsidR="006C15A0">
              <w:rPr>
                <w:w w:val="105"/>
                <w:sz w:val="25"/>
              </w:rPr>
              <w:t xml:space="preserve"> кандидатов и их родителей в </w:t>
            </w:r>
            <w:r w:rsidR="00042366">
              <w:rPr>
                <w:w w:val="105"/>
                <w:sz w:val="25"/>
              </w:rPr>
              <w:t>р</w:t>
            </w:r>
            <w:r>
              <w:rPr>
                <w:w w:val="105"/>
                <w:sz w:val="25"/>
              </w:rPr>
              <w:t>азработк</w:t>
            </w:r>
            <w:r w:rsidR="00042366">
              <w:rPr>
                <w:w w:val="105"/>
                <w:sz w:val="25"/>
              </w:rPr>
              <w:t xml:space="preserve">е </w:t>
            </w:r>
            <w:r w:rsidR="0030169F">
              <w:rPr>
                <w:w w:val="105"/>
                <w:sz w:val="25"/>
              </w:rPr>
              <w:t>П</w:t>
            </w:r>
            <w:r w:rsidR="006C15A0">
              <w:rPr>
                <w:w w:val="105"/>
                <w:sz w:val="25"/>
              </w:rPr>
              <w:t xml:space="preserve">лана сбора необходимых медицинских документов для прохождения медицинской комиссии в Морском медицинском Центре и получения Морской медицинской книжки, для чего необходимо </w:t>
            </w:r>
            <w:proofErr w:type="spellStart"/>
            <w:r w:rsidR="006C15A0">
              <w:rPr>
                <w:w w:val="105"/>
                <w:sz w:val="25"/>
              </w:rPr>
              <w:t>планово</w:t>
            </w:r>
            <w:proofErr w:type="spellEnd"/>
            <w:r w:rsidR="006C15A0">
              <w:rPr>
                <w:w w:val="105"/>
                <w:sz w:val="25"/>
              </w:rPr>
              <w:t xml:space="preserve"> пройти Психо-Туб-</w:t>
            </w:r>
            <w:proofErr w:type="spellStart"/>
            <w:r w:rsidR="006C15A0">
              <w:rPr>
                <w:w w:val="105"/>
                <w:sz w:val="25"/>
              </w:rPr>
              <w:t>Нарко</w:t>
            </w:r>
            <w:proofErr w:type="spellEnd"/>
            <w:r w:rsidR="00527023" w:rsidRPr="00527023">
              <w:rPr>
                <w:w w:val="105"/>
                <w:sz w:val="25"/>
              </w:rPr>
              <w:t>-</w:t>
            </w:r>
            <w:r w:rsidR="006C15A0">
              <w:rPr>
                <w:w w:val="105"/>
                <w:sz w:val="25"/>
              </w:rPr>
              <w:t>диспансеры и получить у участкового терапевта справку Формы №086У, Справку о рентгеноскопии и Сертификат прививок</w:t>
            </w:r>
            <w:r w:rsidR="0030169F">
              <w:rPr>
                <w:w w:val="105"/>
                <w:sz w:val="25"/>
              </w:rPr>
              <w:t>.</w:t>
            </w:r>
          </w:p>
        </w:tc>
        <w:tc>
          <w:tcPr>
            <w:tcW w:w="2281" w:type="dxa"/>
          </w:tcPr>
          <w:p w:rsidR="00572A89" w:rsidRDefault="0030169F" w:rsidP="0030169F">
            <w:pPr>
              <w:pStyle w:val="TableParagraph"/>
              <w:spacing w:line="279" w:lineRule="exact"/>
              <w:ind w:left="51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 xml:space="preserve">клубов, школ, лицеев, морских классов </w:t>
            </w:r>
          </w:p>
        </w:tc>
        <w:tc>
          <w:tcPr>
            <w:tcW w:w="2389" w:type="dxa"/>
          </w:tcPr>
          <w:p w:rsidR="00572A89" w:rsidRDefault="0030169F">
            <w:pPr>
              <w:pStyle w:val="TableParagraph"/>
              <w:spacing w:line="279" w:lineRule="exact"/>
              <w:ind w:left="121"/>
              <w:rPr>
                <w:sz w:val="25"/>
              </w:rPr>
            </w:pPr>
            <w:r>
              <w:rPr>
                <w:sz w:val="25"/>
              </w:rPr>
              <w:t>Март-</w:t>
            </w:r>
            <w:r w:rsidR="002E59AB">
              <w:rPr>
                <w:sz w:val="25"/>
              </w:rPr>
              <w:t>Апрель</w:t>
            </w:r>
            <w:r w:rsidR="002E59AB">
              <w:rPr>
                <w:spacing w:val="18"/>
                <w:sz w:val="25"/>
              </w:rPr>
              <w:t xml:space="preserve"> </w:t>
            </w:r>
            <w:r w:rsidR="00595FEA">
              <w:rPr>
                <w:sz w:val="25"/>
              </w:rPr>
              <w:t>учебного</w:t>
            </w:r>
            <w:r w:rsidR="002E59AB">
              <w:rPr>
                <w:spacing w:val="28"/>
                <w:sz w:val="25"/>
              </w:rPr>
              <w:t xml:space="preserve"> </w:t>
            </w:r>
            <w:r w:rsidR="002E59AB">
              <w:rPr>
                <w:spacing w:val="-4"/>
                <w:sz w:val="25"/>
              </w:rPr>
              <w:t>года</w:t>
            </w:r>
            <w:r>
              <w:rPr>
                <w:spacing w:val="-4"/>
                <w:sz w:val="25"/>
              </w:rPr>
              <w:t xml:space="preserve"> с учётом каникулярного отпуска</w:t>
            </w:r>
          </w:p>
        </w:tc>
      </w:tr>
    </w:tbl>
    <w:p w:rsidR="00572A89" w:rsidRDefault="00572A89">
      <w:pPr>
        <w:pStyle w:val="TableParagraph"/>
        <w:spacing w:line="279" w:lineRule="exact"/>
        <w:rPr>
          <w:sz w:val="25"/>
        </w:rPr>
        <w:sectPr w:rsidR="00572A89">
          <w:pgSz w:w="15840" w:h="12240" w:orient="landscape"/>
          <w:pgMar w:top="1000" w:right="360" w:bottom="280" w:left="720" w:header="720" w:footer="720" w:gutter="0"/>
          <w:cols w:space="720"/>
        </w:sectPr>
      </w:pPr>
    </w:p>
    <w:p w:rsidR="00572A89" w:rsidRDefault="00572A89">
      <w:pPr>
        <w:pStyle w:val="a3"/>
        <w:spacing w:before="13"/>
        <w:rPr>
          <w:rFonts w:ascii="Courier New"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650"/>
        <w:gridCol w:w="2394"/>
        <w:gridCol w:w="2403"/>
      </w:tblGrid>
      <w:tr w:rsidR="00572A89">
        <w:trPr>
          <w:trHeight w:val="602"/>
        </w:trPr>
        <w:tc>
          <w:tcPr>
            <w:tcW w:w="958" w:type="dxa"/>
          </w:tcPr>
          <w:p w:rsidR="00572A89" w:rsidRDefault="002E59AB">
            <w:pPr>
              <w:pStyle w:val="TableParagraph"/>
              <w:spacing w:before="144"/>
              <w:ind w:left="14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8650" w:type="dxa"/>
          </w:tcPr>
          <w:p w:rsidR="00572A89" w:rsidRDefault="002E59AB">
            <w:pPr>
              <w:pStyle w:val="TableParagraph"/>
              <w:spacing w:before="137"/>
              <w:ind w:left="175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(краткое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мероприятия)</w:t>
            </w:r>
          </w:p>
        </w:tc>
        <w:tc>
          <w:tcPr>
            <w:tcW w:w="2394" w:type="dxa"/>
          </w:tcPr>
          <w:p w:rsidR="00572A89" w:rsidRDefault="002E59AB">
            <w:pPr>
              <w:pStyle w:val="TableParagraph"/>
              <w:spacing w:line="281" w:lineRule="exact"/>
              <w:ind w:left="40" w:right="3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Ответственный</w:t>
            </w:r>
          </w:p>
          <w:p w:rsidR="00572A89" w:rsidRDefault="002E59AB">
            <w:pPr>
              <w:pStyle w:val="TableParagraph"/>
              <w:spacing w:before="12" w:line="290" w:lineRule="exact"/>
              <w:ind w:left="40" w:right="23"/>
              <w:jc w:val="center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исполнитель</w:t>
            </w:r>
          </w:p>
        </w:tc>
        <w:tc>
          <w:tcPr>
            <w:tcW w:w="2403" w:type="dxa"/>
          </w:tcPr>
          <w:p w:rsidR="00572A89" w:rsidRDefault="002E59AB">
            <w:pPr>
              <w:pStyle w:val="TableParagraph"/>
              <w:spacing w:before="137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реализации</w:t>
            </w:r>
          </w:p>
        </w:tc>
      </w:tr>
      <w:tr w:rsidR="00572A89">
        <w:trPr>
          <w:trHeight w:val="1220"/>
        </w:trPr>
        <w:tc>
          <w:tcPr>
            <w:tcW w:w="958" w:type="dxa"/>
          </w:tcPr>
          <w:p w:rsidR="00572A89" w:rsidRDefault="0030169F">
            <w:pPr>
              <w:pStyle w:val="TableParagraph"/>
              <w:spacing w:line="285" w:lineRule="exact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8650" w:type="dxa"/>
          </w:tcPr>
          <w:p w:rsidR="00861265" w:rsidRDefault="002E59AB" w:rsidP="002B33ED">
            <w:pPr>
              <w:pStyle w:val="TableParagraph"/>
              <w:spacing w:line="247" w:lineRule="auto"/>
              <w:ind w:left="117" w:right="73" w:hanging="2"/>
              <w:rPr>
                <w:sz w:val="26"/>
              </w:rPr>
            </w:pPr>
            <w:r>
              <w:rPr>
                <w:sz w:val="26"/>
              </w:rPr>
              <w:t>Регулярное взаимодействие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с представительствами МФРЦ ДОД </w:t>
            </w:r>
            <w:r w:rsidR="0030169F">
              <w:rPr>
                <w:sz w:val="26"/>
              </w:rPr>
              <w:t xml:space="preserve">ГУМРФ имени адмирала С.О. Макарова и РЦ МТА имени адмирала Д.Н.Сенявина </w:t>
            </w:r>
            <w:r>
              <w:rPr>
                <w:sz w:val="26"/>
              </w:rPr>
              <w:t>по вопросам методического обеспечения</w:t>
            </w:r>
            <w:r w:rsidR="0030169F">
              <w:rPr>
                <w:sz w:val="26"/>
              </w:rPr>
              <w:t xml:space="preserve"> подготовки к плавательной практике: предоставление площадок, плавсредств и кабинетов </w:t>
            </w:r>
            <w:proofErr w:type="gramStart"/>
            <w:r w:rsidR="0030169F">
              <w:rPr>
                <w:sz w:val="26"/>
              </w:rPr>
              <w:t xml:space="preserve">для </w:t>
            </w:r>
            <w:r>
              <w:rPr>
                <w:sz w:val="26"/>
              </w:rPr>
              <w:t xml:space="preserve"> </w:t>
            </w:r>
            <w:r w:rsidR="0030169F">
              <w:rPr>
                <w:sz w:val="26"/>
              </w:rPr>
              <w:t>обучения</w:t>
            </w:r>
            <w:proofErr w:type="gramEnd"/>
            <w:r w:rsidR="0030169F">
              <w:rPr>
                <w:sz w:val="26"/>
              </w:rPr>
              <w:t xml:space="preserve"> </w:t>
            </w:r>
            <w:r w:rsidR="00E9359F">
              <w:rPr>
                <w:sz w:val="26"/>
              </w:rPr>
              <w:t xml:space="preserve"> </w:t>
            </w:r>
            <w:r w:rsidR="0030169F">
              <w:rPr>
                <w:sz w:val="26"/>
              </w:rPr>
              <w:t>кандидатов по морским направлениям с учетом посещения музеев и мероприятий морской направленности.</w:t>
            </w:r>
          </w:p>
        </w:tc>
        <w:tc>
          <w:tcPr>
            <w:tcW w:w="2394" w:type="dxa"/>
          </w:tcPr>
          <w:p w:rsidR="00572A89" w:rsidRDefault="0030169F" w:rsidP="0030169F">
            <w:pPr>
              <w:pStyle w:val="TableParagraph"/>
              <w:spacing w:line="285" w:lineRule="exact"/>
              <w:ind w:left="40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РЦ МТА</w:t>
            </w:r>
          </w:p>
        </w:tc>
        <w:tc>
          <w:tcPr>
            <w:tcW w:w="2403" w:type="dxa"/>
          </w:tcPr>
          <w:p w:rsidR="00572A89" w:rsidRDefault="002E59AB">
            <w:pPr>
              <w:pStyle w:val="TableParagraph"/>
              <w:tabs>
                <w:tab w:val="left" w:pos="606"/>
                <w:tab w:val="left" w:pos="1774"/>
              </w:tabs>
              <w:spacing w:line="285" w:lineRule="exact"/>
              <w:ind w:left="122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z w:val="26"/>
              </w:rPr>
              <w:tab/>
            </w:r>
            <w:r w:rsidR="00E129FA">
              <w:rPr>
                <w:spacing w:val="1"/>
                <w:w w:val="105"/>
                <w:sz w:val="25"/>
              </w:rPr>
              <w:t>2</w:t>
            </w:r>
            <w:r w:rsidR="0030169F">
              <w:rPr>
                <w:spacing w:val="1"/>
                <w:w w:val="105"/>
                <w:sz w:val="25"/>
              </w:rPr>
              <w:t>-4</w:t>
            </w:r>
            <w:r w:rsidR="00E129FA">
              <w:rPr>
                <w:spacing w:val="1"/>
                <w:w w:val="105"/>
                <w:sz w:val="25"/>
              </w:rPr>
              <w:t xml:space="preserve"> квартала</w:t>
            </w:r>
            <w:r w:rsidR="00E129FA">
              <w:rPr>
                <w:spacing w:val="-4"/>
                <w:sz w:val="26"/>
              </w:rPr>
              <w:t xml:space="preserve"> </w:t>
            </w:r>
            <w:r w:rsidR="00595FEA">
              <w:rPr>
                <w:spacing w:val="-4"/>
                <w:sz w:val="26"/>
              </w:rPr>
              <w:t>учебного</w:t>
            </w:r>
          </w:p>
          <w:p w:rsidR="00572A89" w:rsidRDefault="002E59AB">
            <w:pPr>
              <w:pStyle w:val="TableParagraph"/>
              <w:spacing w:before="24"/>
              <w:ind w:left="12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года</w:t>
            </w:r>
          </w:p>
        </w:tc>
      </w:tr>
      <w:tr w:rsidR="00572A89" w:rsidTr="002B33ED">
        <w:trPr>
          <w:trHeight w:val="1091"/>
        </w:trPr>
        <w:tc>
          <w:tcPr>
            <w:tcW w:w="958" w:type="dxa"/>
          </w:tcPr>
          <w:p w:rsidR="00572A89" w:rsidRDefault="0030169F">
            <w:pPr>
              <w:pStyle w:val="TableParagraph"/>
              <w:spacing w:line="274" w:lineRule="exact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8650" w:type="dxa"/>
          </w:tcPr>
          <w:p w:rsidR="002B33ED" w:rsidRDefault="0030169F" w:rsidP="002B33ED">
            <w:pPr>
              <w:pStyle w:val="TableParagraph"/>
              <w:spacing w:line="274" w:lineRule="exact"/>
              <w:ind w:left="123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 допуска кандидатов к плавательной практике </w:t>
            </w:r>
          </w:p>
          <w:p w:rsidR="00572A89" w:rsidRDefault="0030169F" w:rsidP="002B33ED">
            <w:pPr>
              <w:pStyle w:val="TableParagraph"/>
              <w:spacing w:line="274" w:lineRule="exact"/>
              <w:ind w:left="123"/>
              <w:rPr>
                <w:sz w:val="26"/>
              </w:rPr>
            </w:pPr>
            <w:r>
              <w:rPr>
                <w:sz w:val="26"/>
              </w:rPr>
              <w:t>на теоретическом и практическом экзамене</w:t>
            </w:r>
            <w:r w:rsidR="002B33ED">
              <w:rPr>
                <w:sz w:val="26"/>
              </w:rPr>
              <w:t xml:space="preserve"> на соответствующих площадках МФРЦ ДОД и РЦ МТА в соответствии с Программой подготовки.</w:t>
            </w:r>
          </w:p>
        </w:tc>
        <w:tc>
          <w:tcPr>
            <w:tcW w:w="2394" w:type="dxa"/>
          </w:tcPr>
          <w:p w:rsidR="00572A89" w:rsidRDefault="002B33ED">
            <w:pPr>
              <w:pStyle w:val="TableParagraph"/>
              <w:spacing w:line="274" w:lineRule="exact"/>
              <w:ind w:left="40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РЦ МТА</w:t>
            </w:r>
          </w:p>
          <w:p w:rsidR="00572A89" w:rsidRDefault="00572A89">
            <w:pPr>
              <w:pStyle w:val="TableParagraph"/>
              <w:spacing w:line="244" w:lineRule="auto"/>
              <w:ind w:left="166" w:right="147" w:firstLine="17"/>
              <w:jc w:val="center"/>
              <w:rPr>
                <w:sz w:val="26"/>
              </w:rPr>
            </w:pPr>
          </w:p>
        </w:tc>
        <w:tc>
          <w:tcPr>
            <w:tcW w:w="2403" w:type="dxa"/>
          </w:tcPr>
          <w:p w:rsidR="00E129FA" w:rsidRDefault="002E59AB" w:rsidP="00E129FA">
            <w:pPr>
              <w:pStyle w:val="TableParagraph"/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spacing w:val="-4"/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</w:p>
          <w:p w:rsidR="00572A89" w:rsidRDefault="00E129FA" w:rsidP="002B33ED">
            <w:pPr>
              <w:pStyle w:val="TableParagraph"/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 </w:t>
            </w:r>
            <w:r w:rsidR="002B33ED">
              <w:rPr>
                <w:spacing w:val="1"/>
                <w:w w:val="105"/>
                <w:sz w:val="25"/>
              </w:rPr>
              <w:t>4</w:t>
            </w:r>
            <w:r>
              <w:rPr>
                <w:spacing w:val="1"/>
                <w:w w:val="105"/>
                <w:sz w:val="25"/>
              </w:rPr>
              <w:t xml:space="preserve"> квартала</w:t>
            </w:r>
            <w:r>
              <w:rPr>
                <w:spacing w:val="-4"/>
                <w:sz w:val="26"/>
              </w:rPr>
              <w:t xml:space="preserve"> </w:t>
            </w:r>
            <w:r w:rsidR="00595FEA">
              <w:rPr>
                <w:spacing w:val="-4"/>
                <w:sz w:val="26"/>
              </w:rPr>
              <w:t>учебного</w:t>
            </w:r>
            <w:r w:rsidR="002B33ED">
              <w:rPr>
                <w:spacing w:val="-4"/>
                <w:sz w:val="26"/>
              </w:rPr>
              <w:t xml:space="preserve"> г</w:t>
            </w:r>
            <w:r>
              <w:rPr>
                <w:spacing w:val="-4"/>
                <w:sz w:val="26"/>
              </w:rPr>
              <w:t>ода</w:t>
            </w:r>
            <w:r w:rsidR="002B33ED">
              <w:rPr>
                <w:spacing w:val="-4"/>
                <w:sz w:val="26"/>
              </w:rPr>
              <w:t xml:space="preserve"> к концу мая</w:t>
            </w:r>
          </w:p>
        </w:tc>
      </w:tr>
      <w:tr w:rsidR="00572A89" w:rsidTr="00E129FA">
        <w:trPr>
          <w:trHeight w:val="1616"/>
        </w:trPr>
        <w:tc>
          <w:tcPr>
            <w:tcW w:w="958" w:type="dxa"/>
          </w:tcPr>
          <w:p w:rsidR="00572A89" w:rsidRDefault="002B33ED">
            <w:pPr>
              <w:pStyle w:val="TableParagraph"/>
              <w:spacing w:line="267" w:lineRule="exact"/>
              <w:ind w:left="16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8650" w:type="dxa"/>
          </w:tcPr>
          <w:p w:rsidR="002B33ED" w:rsidRDefault="002B33ED" w:rsidP="002B33ED">
            <w:pPr>
              <w:pStyle w:val="TableParagraph"/>
              <w:spacing w:line="267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Прохождение медицинского допуска к плавательной практике в Морском Медицинском центре и получение Морской медицинской книжки и фотографий 3Х4 и печатью Председателя медицинской комиссии.</w:t>
            </w:r>
          </w:p>
          <w:p w:rsidR="00572A89" w:rsidRDefault="00572A89" w:rsidP="002B33ED">
            <w:pPr>
              <w:pStyle w:val="TableParagraph"/>
              <w:spacing w:line="267" w:lineRule="exact"/>
              <w:jc w:val="both"/>
              <w:rPr>
                <w:sz w:val="26"/>
              </w:rPr>
            </w:pPr>
          </w:p>
        </w:tc>
        <w:tc>
          <w:tcPr>
            <w:tcW w:w="2394" w:type="dxa"/>
          </w:tcPr>
          <w:p w:rsidR="00572A89" w:rsidRDefault="002B33ED" w:rsidP="00527023">
            <w:pPr>
              <w:pStyle w:val="TableParagraph"/>
              <w:spacing w:line="267" w:lineRule="exact"/>
              <w:ind w:left="40" w:right="14"/>
              <w:jc w:val="center"/>
              <w:rPr>
                <w:sz w:val="26"/>
              </w:rPr>
            </w:pPr>
            <w:r>
              <w:rPr>
                <w:spacing w:val="-2"/>
                <w:w w:val="105"/>
                <w:sz w:val="25"/>
              </w:rPr>
              <w:t xml:space="preserve">Руководство </w:t>
            </w:r>
            <w:r>
              <w:rPr>
                <w:w w:val="105"/>
                <w:sz w:val="25"/>
              </w:rPr>
              <w:t>клубов, школ, лицеев, морских классов, родители</w:t>
            </w:r>
          </w:p>
        </w:tc>
        <w:tc>
          <w:tcPr>
            <w:tcW w:w="2403" w:type="dxa"/>
          </w:tcPr>
          <w:p w:rsidR="00572A89" w:rsidRDefault="003F3F1E" w:rsidP="002B33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2E59AB">
              <w:rPr>
                <w:sz w:val="26"/>
              </w:rPr>
              <w:t>Ма</w:t>
            </w:r>
            <w:r w:rsidR="002B33ED">
              <w:rPr>
                <w:sz w:val="26"/>
              </w:rPr>
              <w:t>й</w:t>
            </w:r>
            <w:r w:rsidR="002E59AB">
              <w:rPr>
                <w:spacing w:val="-3"/>
                <w:sz w:val="26"/>
              </w:rPr>
              <w:t xml:space="preserve"> </w:t>
            </w:r>
            <w:r w:rsidR="00E129FA">
              <w:rPr>
                <w:spacing w:val="-3"/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 w:rsidR="002B33ED">
              <w:rPr>
                <w:spacing w:val="-3"/>
                <w:sz w:val="26"/>
              </w:rPr>
              <w:t>июнь учебного</w:t>
            </w:r>
            <w:r w:rsidR="002E59AB">
              <w:rPr>
                <w:spacing w:val="5"/>
                <w:sz w:val="26"/>
              </w:rPr>
              <w:t xml:space="preserve"> </w:t>
            </w:r>
            <w:r w:rsidR="002E59AB">
              <w:rPr>
                <w:spacing w:val="-4"/>
                <w:sz w:val="26"/>
              </w:rPr>
              <w:t>года</w:t>
            </w:r>
          </w:p>
        </w:tc>
      </w:tr>
      <w:tr w:rsidR="00572A89" w:rsidTr="00861265">
        <w:trPr>
          <w:trHeight w:val="1265"/>
        </w:trPr>
        <w:tc>
          <w:tcPr>
            <w:tcW w:w="958" w:type="dxa"/>
          </w:tcPr>
          <w:p w:rsidR="00572A89" w:rsidRDefault="002B33ED">
            <w:pPr>
              <w:pStyle w:val="TableParagraph"/>
              <w:spacing w:line="270" w:lineRule="exact"/>
              <w:ind w:left="175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8650" w:type="dxa"/>
          </w:tcPr>
          <w:p w:rsidR="002B33ED" w:rsidRDefault="002B33ED" w:rsidP="002B33ED">
            <w:pPr>
              <w:pStyle w:val="TableParagraph"/>
              <w:spacing w:line="270" w:lineRule="exact"/>
              <w:ind w:left="136"/>
              <w:rPr>
                <w:sz w:val="26"/>
              </w:rPr>
            </w:pPr>
            <w:r>
              <w:rPr>
                <w:sz w:val="26"/>
              </w:rPr>
              <w:t>Прохождение специальной подготовки на УТС ГУМРФ или МТА для получения допуска и Сертификата по НБЖС и ОСПС для практики на  УПС и ПМС.</w:t>
            </w:r>
          </w:p>
          <w:p w:rsidR="00861265" w:rsidRDefault="00861265" w:rsidP="002B33ED">
            <w:pPr>
              <w:pStyle w:val="TableParagraph"/>
              <w:spacing w:line="270" w:lineRule="exact"/>
              <w:ind w:left="136"/>
              <w:rPr>
                <w:sz w:val="26"/>
              </w:rPr>
            </w:pPr>
          </w:p>
        </w:tc>
        <w:tc>
          <w:tcPr>
            <w:tcW w:w="2394" w:type="dxa"/>
          </w:tcPr>
          <w:p w:rsidR="00572A89" w:rsidRPr="00527023" w:rsidRDefault="00527023" w:rsidP="00527023">
            <w:pPr>
              <w:pStyle w:val="TableParagraph"/>
              <w:spacing w:line="270" w:lineRule="exact"/>
              <w:ind w:left="4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 РЦ МТА, УТС МТА</w:t>
            </w:r>
            <w:r w:rsidR="002B33ED">
              <w:rPr>
                <w:spacing w:val="-4"/>
                <w:sz w:val="26"/>
              </w:rPr>
              <w:t>.</w:t>
            </w:r>
          </w:p>
        </w:tc>
        <w:tc>
          <w:tcPr>
            <w:tcW w:w="2403" w:type="dxa"/>
          </w:tcPr>
          <w:p w:rsidR="00E129FA" w:rsidRDefault="002E59AB" w:rsidP="00E129FA">
            <w:pPr>
              <w:pStyle w:val="TableParagraph"/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 w:rsidR="00E129FA">
              <w:rPr>
                <w:sz w:val="26"/>
              </w:rPr>
              <w:tab/>
              <w:t xml:space="preserve">течение </w:t>
            </w:r>
            <w:r w:rsidR="002B33ED">
              <w:rPr>
                <w:sz w:val="26"/>
              </w:rPr>
              <w:t>4</w:t>
            </w:r>
            <w:r w:rsidR="00E129FA">
              <w:rPr>
                <w:spacing w:val="1"/>
                <w:w w:val="105"/>
                <w:sz w:val="25"/>
              </w:rPr>
              <w:t xml:space="preserve"> квартала</w:t>
            </w:r>
            <w:r w:rsidR="00E129FA">
              <w:rPr>
                <w:spacing w:val="-4"/>
                <w:sz w:val="26"/>
              </w:rPr>
              <w:t xml:space="preserve"> </w:t>
            </w:r>
            <w:r w:rsidR="00595FEA">
              <w:rPr>
                <w:spacing w:val="-4"/>
                <w:sz w:val="26"/>
              </w:rPr>
              <w:t>учебного</w:t>
            </w:r>
          </w:p>
          <w:p w:rsidR="00572A89" w:rsidRDefault="00360D87" w:rsidP="00E129FA">
            <w:pPr>
              <w:pStyle w:val="TableParagraph"/>
              <w:tabs>
                <w:tab w:val="left" w:pos="1509"/>
              </w:tabs>
              <w:spacing w:line="270" w:lineRule="exact"/>
              <w:ind w:left="122"/>
              <w:rPr>
                <w:sz w:val="26"/>
              </w:rPr>
            </w:pPr>
            <w:r>
              <w:rPr>
                <w:spacing w:val="-4"/>
                <w:sz w:val="26"/>
              </w:rPr>
              <w:t>г</w:t>
            </w:r>
            <w:r w:rsidR="00E129FA">
              <w:rPr>
                <w:spacing w:val="-4"/>
                <w:sz w:val="26"/>
              </w:rPr>
              <w:t xml:space="preserve">ода в </w:t>
            </w:r>
            <w:r w:rsidR="002E59AB">
              <w:rPr>
                <w:spacing w:val="-2"/>
                <w:sz w:val="26"/>
              </w:rPr>
              <w:t>период</w:t>
            </w:r>
          </w:p>
          <w:p w:rsidR="00572A89" w:rsidRDefault="006E48A5">
            <w:pPr>
              <w:pStyle w:val="TableParagraph"/>
              <w:spacing w:before="5" w:line="244" w:lineRule="auto"/>
              <w:ind w:left="121" w:firstLine="4"/>
              <w:rPr>
                <w:sz w:val="26"/>
              </w:rPr>
            </w:pPr>
            <w:r>
              <w:rPr>
                <w:sz w:val="26"/>
              </w:rPr>
              <w:t>ш</w:t>
            </w:r>
            <w:r w:rsidR="002E59AB">
              <w:rPr>
                <w:sz w:val="26"/>
              </w:rPr>
              <w:t>кольных</w:t>
            </w:r>
            <w:r w:rsidR="002E59AB">
              <w:rPr>
                <w:spacing w:val="40"/>
                <w:sz w:val="26"/>
              </w:rPr>
              <w:t xml:space="preserve"> </w:t>
            </w:r>
            <w:r w:rsidR="002E59AB">
              <w:rPr>
                <w:sz w:val="26"/>
              </w:rPr>
              <w:t xml:space="preserve">каникул </w:t>
            </w:r>
            <w:r w:rsidR="00595FEA">
              <w:rPr>
                <w:sz w:val="26"/>
              </w:rPr>
              <w:t>учебного</w:t>
            </w:r>
            <w:r w:rsidR="002E59AB">
              <w:rPr>
                <w:sz w:val="26"/>
              </w:rPr>
              <w:t xml:space="preserve"> года</w:t>
            </w:r>
          </w:p>
        </w:tc>
      </w:tr>
    </w:tbl>
    <w:p w:rsidR="00572A89" w:rsidRDefault="00572A89">
      <w:pPr>
        <w:spacing w:before="86"/>
        <w:ind w:left="1254" w:right="590"/>
        <w:jc w:val="center"/>
        <w:rPr>
          <w:sz w:val="19"/>
        </w:rPr>
      </w:pPr>
    </w:p>
    <w:p w:rsidR="00572A89" w:rsidRDefault="00572A89">
      <w:pPr>
        <w:pStyle w:val="a3"/>
        <w:spacing w:before="91" w:after="1"/>
        <w:rPr>
          <w:sz w:val="20"/>
        </w:rPr>
      </w:pPr>
    </w:p>
    <w:p w:rsidR="00572A89" w:rsidRDefault="00572A89">
      <w:pPr>
        <w:pStyle w:val="a3"/>
        <w:spacing w:before="30"/>
      </w:pPr>
    </w:p>
    <w:p w:rsidR="00572A89" w:rsidRPr="002E59AB" w:rsidRDefault="001321C1">
      <w:pPr>
        <w:tabs>
          <w:tab w:val="left" w:pos="11737"/>
        </w:tabs>
        <w:ind w:left="912"/>
        <w:rPr>
          <w:position w:val="1"/>
          <w:sz w:val="25"/>
        </w:rPr>
      </w:pPr>
      <w:r>
        <w:rPr>
          <w:spacing w:val="-2"/>
          <w:w w:val="105"/>
          <w:sz w:val="25"/>
        </w:rPr>
        <w:t xml:space="preserve">Разработано заместителем директора МФРЦ ДОД </w:t>
      </w:r>
      <w:r w:rsidRPr="002E59AB">
        <w:rPr>
          <w:w w:val="105"/>
          <w:position w:val="1"/>
          <w:sz w:val="25"/>
        </w:rPr>
        <w:t>А.</w:t>
      </w:r>
      <w:r>
        <w:rPr>
          <w:w w:val="105"/>
          <w:position w:val="1"/>
          <w:sz w:val="25"/>
        </w:rPr>
        <w:t>Н</w:t>
      </w:r>
      <w:r w:rsidRPr="002E59AB">
        <w:rPr>
          <w:w w:val="105"/>
          <w:position w:val="1"/>
          <w:sz w:val="25"/>
        </w:rPr>
        <w:t>.</w:t>
      </w:r>
      <w:r w:rsidRPr="002E59AB">
        <w:rPr>
          <w:spacing w:val="1"/>
          <w:w w:val="105"/>
          <w:position w:val="1"/>
          <w:sz w:val="25"/>
        </w:rPr>
        <w:t xml:space="preserve"> </w:t>
      </w:r>
      <w:r>
        <w:rPr>
          <w:spacing w:val="1"/>
          <w:w w:val="105"/>
          <w:position w:val="1"/>
          <w:sz w:val="25"/>
        </w:rPr>
        <w:t>Осипов</w:t>
      </w:r>
      <w:r>
        <w:rPr>
          <w:spacing w:val="1"/>
          <w:w w:val="105"/>
          <w:position w:val="1"/>
          <w:sz w:val="25"/>
        </w:rPr>
        <w:t>ым</w:t>
      </w:r>
      <w:r>
        <w:rPr>
          <w:spacing w:val="-2"/>
          <w:w w:val="105"/>
          <w:sz w:val="25"/>
        </w:rPr>
        <w:t xml:space="preserve"> под общей редакцией директора МФРЦ ДОД ГУМРФ имени </w:t>
      </w:r>
      <w:r w:rsidR="00527023">
        <w:rPr>
          <w:spacing w:val="-2"/>
          <w:w w:val="105"/>
          <w:sz w:val="25"/>
        </w:rPr>
        <w:t xml:space="preserve">адмирала </w:t>
      </w:r>
      <w:proofErr w:type="spellStart"/>
      <w:r>
        <w:rPr>
          <w:spacing w:val="-2"/>
          <w:w w:val="105"/>
          <w:sz w:val="25"/>
        </w:rPr>
        <w:t>С.О.Макарова</w:t>
      </w:r>
      <w:proofErr w:type="spellEnd"/>
      <w:r>
        <w:rPr>
          <w:spacing w:val="-2"/>
          <w:w w:val="105"/>
          <w:sz w:val="25"/>
        </w:rPr>
        <w:t xml:space="preserve"> Березкина А.А.</w:t>
      </w:r>
      <w:r w:rsidR="002E59AB" w:rsidRPr="002E59AB">
        <w:rPr>
          <w:sz w:val="25"/>
        </w:rPr>
        <w:tab/>
      </w:r>
    </w:p>
    <w:sectPr w:rsidR="00572A89" w:rsidRPr="002E59AB">
      <w:pgSz w:w="15840" w:h="12240" w:orient="landscape"/>
      <w:pgMar w:top="10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A89"/>
    <w:rsid w:val="00042366"/>
    <w:rsid w:val="00074628"/>
    <w:rsid w:val="001321C1"/>
    <w:rsid w:val="001E5CE6"/>
    <w:rsid w:val="001F054D"/>
    <w:rsid w:val="002B33ED"/>
    <w:rsid w:val="002E59AB"/>
    <w:rsid w:val="002E7D64"/>
    <w:rsid w:val="0030169F"/>
    <w:rsid w:val="00304998"/>
    <w:rsid w:val="00360D87"/>
    <w:rsid w:val="003F3F1E"/>
    <w:rsid w:val="00440E1A"/>
    <w:rsid w:val="004B07BD"/>
    <w:rsid w:val="00527023"/>
    <w:rsid w:val="00572A89"/>
    <w:rsid w:val="00595FEA"/>
    <w:rsid w:val="005F5EED"/>
    <w:rsid w:val="006C15A0"/>
    <w:rsid w:val="006E48A5"/>
    <w:rsid w:val="00861265"/>
    <w:rsid w:val="008E6D36"/>
    <w:rsid w:val="00A17651"/>
    <w:rsid w:val="00E129FA"/>
    <w:rsid w:val="00E9359F"/>
    <w:rsid w:val="00E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BA44"/>
  <w15:docId w15:val="{CA2F5BA1-F721-D04E-BA20-37058D1A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82"/>
      <w:ind w:left="366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4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8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dcterms:created xsi:type="dcterms:W3CDTF">2025-11-16T15:37:00Z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3-Heights(TM) PDF Security Shell 4.8.25.2 (http://www.pdf-tools.com)</vt:lpwstr>
  </property>
</Properties>
</file>