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600" w:rsidRPr="00C06578" w:rsidRDefault="00184600" w:rsidP="00184600">
      <w:pPr>
        <w:jc w:val="center"/>
        <w:rPr>
          <w:rFonts w:ascii="Times New Roman" w:hAnsi="Times New Roman" w:cs="Times New Roman"/>
          <w:b/>
          <w:sz w:val="24"/>
          <w:szCs w:val="24"/>
          <w:u w:val="single"/>
        </w:rPr>
      </w:pPr>
      <w:r w:rsidRPr="00C06578">
        <w:rPr>
          <w:rFonts w:ascii="Times New Roman" w:hAnsi="Times New Roman" w:cs="Times New Roman"/>
          <w:b/>
          <w:sz w:val="24"/>
          <w:szCs w:val="24"/>
          <w:u w:val="single"/>
        </w:rPr>
        <w:t>Российский корм для рыб оказался лучше зарубежного</w:t>
      </w:r>
    </w:p>
    <w:p w:rsidR="00184600" w:rsidRPr="00C06578" w:rsidRDefault="00184600" w:rsidP="00184600">
      <w:pPr>
        <w:rPr>
          <w:rFonts w:ascii="Times New Roman" w:hAnsi="Times New Roman" w:cs="Times New Roman"/>
          <w:sz w:val="24"/>
          <w:szCs w:val="24"/>
        </w:rPr>
      </w:pPr>
      <w:bookmarkStart w:id="0" w:name="_GoBack"/>
      <w:bookmarkEnd w:id="0"/>
    </w:p>
    <w:p w:rsidR="00184600" w:rsidRPr="00C06578" w:rsidRDefault="00184600" w:rsidP="00184600">
      <w:pPr>
        <w:jc w:val="center"/>
        <w:rPr>
          <w:rFonts w:ascii="Times New Roman" w:hAnsi="Times New Roman" w:cs="Times New Roman"/>
          <w:i/>
          <w:sz w:val="24"/>
          <w:szCs w:val="24"/>
          <w:u w:val="single"/>
        </w:rPr>
      </w:pPr>
      <w:r w:rsidRPr="00C06578">
        <w:rPr>
          <w:rFonts w:ascii="Times New Roman" w:hAnsi="Times New Roman" w:cs="Times New Roman"/>
          <w:i/>
          <w:sz w:val="24"/>
          <w:szCs w:val="24"/>
          <w:u w:val="single"/>
        </w:rPr>
        <w:t xml:space="preserve">Исследование показало, что корм отечественного производства эффективнее для выращивания объектов </w:t>
      </w:r>
      <w:proofErr w:type="spellStart"/>
      <w:r w:rsidRPr="00C06578">
        <w:rPr>
          <w:rFonts w:ascii="Times New Roman" w:hAnsi="Times New Roman" w:cs="Times New Roman"/>
          <w:i/>
          <w:sz w:val="24"/>
          <w:szCs w:val="24"/>
          <w:u w:val="single"/>
        </w:rPr>
        <w:t>аквакультуры</w:t>
      </w:r>
      <w:proofErr w:type="spellEnd"/>
      <w:r w:rsidRPr="00C06578">
        <w:rPr>
          <w:rFonts w:ascii="Times New Roman" w:hAnsi="Times New Roman" w:cs="Times New Roman"/>
          <w:i/>
          <w:sz w:val="24"/>
          <w:szCs w:val="24"/>
          <w:u w:val="single"/>
        </w:rPr>
        <w:t xml:space="preserve"> в индустриальных условиях.</w:t>
      </w:r>
    </w:p>
    <w:p w:rsidR="00184600" w:rsidRPr="00C06578" w:rsidRDefault="00184600" w:rsidP="00184600">
      <w:pPr>
        <w:rPr>
          <w:rFonts w:ascii="Times New Roman" w:hAnsi="Times New Roman" w:cs="Times New Roman"/>
          <w:sz w:val="24"/>
          <w:szCs w:val="24"/>
        </w:rPr>
      </w:pPr>
    </w:p>
    <w:p w:rsidR="00184600" w:rsidRPr="00C06578" w:rsidRDefault="002C454F" w:rsidP="00184600">
      <w:pPr>
        <w:jc w:val="both"/>
        <w:rPr>
          <w:rFonts w:ascii="Times New Roman" w:hAnsi="Times New Roman" w:cs="Times New Roman"/>
          <w:i/>
          <w:sz w:val="24"/>
          <w:szCs w:val="24"/>
        </w:rPr>
      </w:pPr>
      <w:r w:rsidRPr="00C06578">
        <w:rPr>
          <w:rFonts w:ascii="Times New Roman" w:hAnsi="Times New Roman" w:cs="Times New Roman"/>
          <w:i/>
          <w:sz w:val="24"/>
          <w:szCs w:val="24"/>
        </w:rPr>
        <w:t>Талантливые школьник,</w:t>
      </w:r>
      <w:r w:rsidR="00184600" w:rsidRPr="00C06578">
        <w:rPr>
          <w:rFonts w:ascii="Times New Roman" w:hAnsi="Times New Roman" w:cs="Times New Roman"/>
          <w:i/>
          <w:sz w:val="24"/>
          <w:szCs w:val="24"/>
        </w:rPr>
        <w:t xml:space="preserve"> в рамках образовательной программы «Большие вызовы» в Центре «Сириус</w:t>
      </w:r>
      <w:r w:rsidRPr="00C06578">
        <w:rPr>
          <w:rFonts w:ascii="Times New Roman" w:hAnsi="Times New Roman" w:cs="Times New Roman"/>
          <w:i/>
          <w:sz w:val="24"/>
          <w:szCs w:val="24"/>
        </w:rPr>
        <w:t>», выяснили</w:t>
      </w:r>
      <w:r w:rsidR="00184600" w:rsidRPr="00C06578">
        <w:rPr>
          <w:rFonts w:ascii="Times New Roman" w:hAnsi="Times New Roman" w:cs="Times New Roman"/>
          <w:i/>
          <w:sz w:val="24"/>
          <w:szCs w:val="24"/>
        </w:rPr>
        <w:t>, что состав российского корма ускоряет темпы роста рыбы и при этом не оказывает отрицательного влияния на ее физиологическое состояние. В ходе нового исследования школьники следили за тем, как растут и развиваются мальки рыб, питаясь кормами отечественного и зарубежного производства. Помимо прочих достоинств отечественный корм оказался значительно дешевле импортного, поэтому, как считают исследователи, используя российский корм, рыбоводческие предприятия смогут существенно сэкономить и в то же время улучшить качество своей продукции.</w:t>
      </w:r>
    </w:p>
    <w:p w:rsidR="00184600" w:rsidRPr="00C06578" w:rsidRDefault="00184600" w:rsidP="00184600">
      <w:pPr>
        <w:rPr>
          <w:rFonts w:ascii="Times New Roman" w:hAnsi="Times New Roman" w:cs="Times New Roman"/>
          <w:sz w:val="24"/>
          <w:szCs w:val="24"/>
        </w:rPr>
      </w:pPr>
    </w:p>
    <w:p w:rsidR="00184600" w:rsidRPr="00C06578" w:rsidRDefault="00184600" w:rsidP="00184600">
      <w:pPr>
        <w:jc w:val="both"/>
        <w:rPr>
          <w:rFonts w:ascii="Times New Roman" w:hAnsi="Times New Roman" w:cs="Times New Roman"/>
          <w:sz w:val="24"/>
          <w:szCs w:val="24"/>
        </w:rPr>
      </w:pPr>
      <w:r w:rsidRPr="00C06578">
        <w:rPr>
          <w:rFonts w:ascii="Times New Roman" w:hAnsi="Times New Roman" w:cs="Times New Roman"/>
          <w:sz w:val="24"/>
          <w:szCs w:val="24"/>
        </w:rPr>
        <w:t xml:space="preserve">С давних времен рыбный промысел являлся традиционным во многих регионах нашей страны. Рыбное хозяйство оказывает существенное влияние на состояние экономики, поскольку является поставщиком продуктов питания. Однако ряд факторов, например, бесконтрольный лов рыбы или сброс промышленных отходов в водоемы отрицательно влияют на экологию акваторий. В результате рыб лишают естественных нерестилищ, кормовой базы. Популяции водных существ уменьшаются. Решить проблему продовольственной безопасности можно, выращивая рыбу в индустриальных условиях. Это требует развития кормовой базы. Однако большинство кормов, которыми пользуются российские рыбоводы, зарубежного производства. </w:t>
      </w:r>
    </w:p>
    <w:p w:rsidR="00B044FC" w:rsidRPr="00C06578" w:rsidRDefault="00B044FC" w:rsidP="00184600">
      <w:pPr>
        <w:jc w:val="both"/>
        <w:rPr>
          <w:rFonts w:ascii="Times New Roman" w:hAnsi="Times New Roman" w:cs="Times New Roman"/>
          <w:sz w:val="24"/>
          <w:szCs w:val="24"/>
        </w:rPr>
      </w:pPr>
    </w:p>
    <w:p w:rsidR="00184600" w:rsidRPr="00C06578" w:rsidRDefault="00184600" w:rsidP="00184600">
      <w:pPr>
        <w:jc w:val="both"/>
        <w:rPr>
          <w:rFonts w:ascii="Times New Roman" w:hAnsi="Times New Roman" w:cs="Times New Roman"/>
          <w:sz w:val="24"/>
          <w:szCs w:val="24"/>
        </w:rPr>
      </w:pPr>
      <w:r w:rsidRPr="00C06578">
        <w:rPr>
          <w:rFonts w:ascii="Times New Roman" w:hAnsi="Times New Roman" w:cs="Times New Roman"/>
          <w:sz w:val="24"/>
          <w:szCs w:val="24"/>
        </w:rPr>
        <w:t xml:space="preserve">В попытке решить проблему </w:t>
      </w:r>
      <w:proofErr w:type="spellStart"/>
      <w:r w:rsidRPr="00C06578">
        <w:rPr>
          <w:rFonts w:ascii="Times New Roman" w:hAnsi="Times New Roman" w:cs="Times New Roman"/>
          <w:sz w:val="24"/>
          <w:szCs w:val="24"/>
        </w:rPr>
        <w:t>импортозамещения</w:t>
      </w:r>
      <w:proofErr w:type="spellEnd"/>
      <w:r w:rsidRPr="00C06578">
        <w:rPr>
          <w:rFonts w:ascii="Times New Roman" w:hAnsi="Times New Roman" w:cs="Times New Roman"/>
          <w:sz w:val="24"/>
          <w:szCs w:val="24"/>
        </w:rPr>
        <w:t>, группа старшеклассников в Центре «Сириус» сравнила ряд кормов, произведённых в России и Голландии. В результате исследователи подтвердили конкурентоспособность отечественного корма.</w:t>
      </w:r>
    </w:p>
    <w:p w:rsidR="00B044FC" w:rsidRPr="00C06578" w:rsidRDefault="00B044FC" w:rsidP="00184600">
      <w:pPr>
        <w:jc w:val="both"/>
        <w:rPr>
          <w:rFonts w:ascii="Times New Roman" w:hAnsi="Times New Roman" w:cs="Times New Roman"/>
          <w:sz w:val="24"/>
          <w:szCs w:val="24"/>
        </w:rPr>
      </w:pPr>
    </w:p>
    <w:p w:rsidR="00184600" w:rsidRPr="00C06578" w:rsidRDefault="00184600" w:rsidP="00184600">
      <w:pPr>
        <w:jc w:val="both"/>
        <w:rPr>
          <w:rFonts w:ascii="Times New Roman" w:hAnsi="Times New Roman" w:cs="Times New Roman"/>
          <w:sz w:val="24"/>
          <w:szCs w:val="24"/>
        </w:rPr>
      </w:pPr>
      <w:r w:rsidRPr="00C06578">
        <w:rPr>
          <w:rFonts w:ascii="Times New Roman" w:hAnsi="Times New Roman" w:cs="Times New Roman"/>
          <w:sz w:val="24"/>
          <w:szCs w:val="24"/>
        </w:rPr>
        <w:t xml:space="preserve">Для эксперимента были выбраны два вида рыб: стерлядь – царская рыба, источник ценного мяса и чёрной икры, – и красная </w:t>
      </w:r>
      <w:proofErr w:type="spellStart"/>
      <w:r w:rsidRPr="00C06578">
        <w:rPr>
          <w:rFonts w:ascii="Times New Roman" w:hAnsi="Times New Roman" w:cs="Times New Roman"/>
          <w:sz w:val="24"/>
          <w:szCs w:val="24"/>
        </w:rPr>
        <w:t>тиляпия</w:t>
      </w:r>
      <w:proofErr w:type="spellEnd"/>
      <w:r w:rsidRPr="00C06578">
        <w:rPr>
          <w:rFonts w:ascii="Times New Roman" w:hAnsi="Times New Roman" w:cs="Times New Roman"/>
          <w:sz w:val="24"/>
          <w:szCs w:val="24"/>
        </w:rPr>
        <w:t xml:space="preserve"> – перспективный объект тепловодной </w:t>
      </w:r>
      <w:proofErr w:type="spellStart"/>
      <w:r w:rsidRPr="00C06578">
        <w:rPr>
          <w:rFonts w:ascii="Times New Roman" w:hAnsi="Times New Roman" w:cs="Times New Roman"/>
          <w:sz w:val="24"/>
          <w:szCs w:val="24"/>
        </w:rPr>
        <w:t>аквакультуры</w:t>
      </w:r>
      <w:proofErr w:type="spellEnd"/>
      <w:r w:rsidRPr="00C06578">
        <w:rPr>
          <w:rFonts w:ascii="Times New Roman" w:hAnsi="Times New Roman" w:cs="Times New Roman"/>
          <w:sz w:val="24"/>
          <w:szCs w:val="24"/>
        </w:rPr>
        <w:t>, неприхотлива и обладает высоким темпом роста. Всех особей разделили на две группы: опытную и контрольную. Затем в течение нескольких недель опытную группу кормили российским кормом, а контрольную – зарубежным. Ежедневно исследователи проводили общие рыбоводные мероприятия: кормление рыб, чистка аквариумов, измерение температуры, контроль за гидрохимическими показателями воды. Опытная и контрольная группы находились в одинаковых условиях выращивания. В начале и конце эксперимента рыб взвесили и измерили их длину, по данным были составлены вариационные ряды и графики прироста.</w:t>
      </w:r>
    </w:p>
    <w:p w:rsidR="00184600" w:rsidRPr="00C06578" w:rsidRDefault="00184600" w:rsidP="00184600">
      <w:pPr>
        <w:jc w:val="both"/>
        <w:rPr>
          <w:rFonts w:ascii="Times New Roman" w:hAnsi="Times New Roman" w:cs="Times New Roman"/>
          <w:sz w:val="24"/>
          <w:szCs w:val="24"/>
        </w:rPr>
      </w:pPr>
    </w:p>
    <w:p w:rsidR="00184600" w:rsidRPr="00C06578" w:rsidRDefault="00184600" w:rsidP="00184600">
      <w:pPr>
        <w:jc w:val="both"/>
        <w:rPr>
          <w:rFonts w:ascii="Times New Roman" w:hAnsi="Times New Roman" w:cs="Times New Roman"/>
          <w:sz w:val="24"/>
          <w:szCs w:val="24"/>
        </w:rPr>
      </w:pPr>
      <w:r w:rsidRPr="00C06578">
        <w:rPr>
          <w:rFonts w:ascii="Times New Roman" w:hAnsi="Times New Roman" w:cs="Times New Roman"/>
          <w:sz w:val="24"/>
          <w:szCs w:val="24"/>
        </w:rPr>
        <w:t xml:space="preserve">Контрольное взвешивание в конце эксперимента показало, </w:t>
      </w:r>
      <w:r w:rsidR="002C454F" w:rsidRPr="00C06578">
        <w:rPr>
          <w:rFonts w:ascii="Times New Roman" w:hAnsi="Times New Roman" w:cs="Times New Roman"/>
          <w:sz w:val="24"/>
          <w:szCs w:val="24"/>
        </w:rPr>
        <w:t>что рыбы</w:t>
      </w:r>
      <w:r w:rsidRPr="00C06578">
        <w:rPr>
          <w:rFonts w:ascii="Times New Roman" w:hAnsi="Times New Roman" w:cs="Times New Roman"/>
          <w:sz w:val="24"/>
          <w:szCs w:val="24"/>
        </w:rPr>
        <w:t xml:space="preserve">, выращенные на российском корме, быстрее набрали массу, чем особи из контрольной группы. При питании отечественным кормом прирост у стерляди оказался на 9% больше, чем при питании </w:t>
      </w:r>
      <w:r w:rsidRPr="00C06578">
        <w:rPr>
          <w:rFonts w:ascii="Times New Roman" w:hAnsi="Times New Roman" w:cs="Times New Roman"/>
          <w:sz w:val="24"/>
          <w:szCs w:val="24"/>
        </w:rPr>
        <w:lastRenderedPageBreak/>
        <w:t xml:space="preserve">зарубежным, у </w:t>
      </w:r>
      <w:proofErr w:type="spellStart"/>
      <w:r w:rsidRPr="00C06578">
        <w:rPr>
          <w:rFonts w:ascii="Times New Roman" w:hAnsi="Times New Roman" w:cs="Times New Roman"/>
          <w:sz w:val="24"/>
          <w:szCs w:val="24"/>
        </w:rPr>
        <w:t>тиляпии</w:t>
      </w:r>
      <w:proofErr w:type="spellEnd"/>
      <w:r w:rsidRPr="00C06578">
        <w:rPr>
          <w:rFonts w:ascii="Times New Roman" w:hAnsi="Times New Roman" w:cs="Times New Roman"/>
          <w:sz w:val="24"/>
          <w:szCs w:val="24"/>
        </w:rPr>
        <w:t xml:space="preserve"> - на 20%. Такой перспективный результат можно объяснить заменой в исследуемом корме части традиционных компонентов на добавки, которые позволили увеличить ферментативную активность и усвояемость корма. </w:t>
      </w:r>
    </w:p>
    <w:p w:rsidR="00184600" w:rsidRPr="00C06578" w:rsidRDefault="00184600" w:rsidP="00184600">
      <w:pPr>
        <w:jc w:val="both"/>
        <w:rPr>
          <w:rFonts w:ascii="Times New Roman" w:hAnsi="Times New Roman" w:cs="Times New Roman"/>
          <w:sz w:val="24"/>
          <w:szCs w:val="24"/>
        </w:rPr>
      </w:pPr>
    </w:p>
    <w:p w:rsidR="00184600" w:rsidRPr="00C06578" w:rsidRDefault="00184600" w:rsidP="00184600">
      <w:pPr>
        <w:jc w:val="both"/>
        <w:rPr>
          <w:rFonts w:ascii="Times New Roman" w:hAnsi="Times New Roman" w:cs="Times New Roman"/>
          <w:sz w:val="24"/>
          <w:szCs w:val="24"/>
        </w:rPr>
      </w:pPr>
      <w:r w:rsidRPr="00C06578">
        <w:rPr>
          <w:rFonts w:ascii="Times New Roman" w:hAnsi="Times New Roman" w:cs="Times New Roman"/>
          <w:sz w:val="24"/>
          <w:szCs w:val="24"/>
        </w:rPr>
        <w:t>С помощью установки «</w:t>
      </w:r>
      <w:proofErr w:type="spellStart"/>
      <w:r w:rsidRPr="00C06578">
        <w:rPr>
          <w:rFonts w:ascii="Times New Roman" w:hAnsi="Times New Roman" w:cs="Times New Roman"/>
          <w:sz w:val="24"/>
          <w:szCs w:val="24"/>
        </w:rPr>
        <w:t>Ихтиотест</w:t>
      </w:r>
      <w:proofErr w:type="spellEnd"/>
      <w:r w:rsidRPr="00C06578">
        <w:rPr>
          <w:rFonts w:ascii="Times New Roman" w:hAnsi="Times New Roman" w:cs="Times New Roman"/>
          <w:sz w:val="24"/>
          <w:szCs w:val="24"/>
        </w:rPr>
        <w:t>» школьники сравнили поведенческие реакции рыб из разных групп на раздражители: яркий свет, громкий звук и электрические импульсы. Существенных отличий в развитии рыб обнаружено не было.</w:t>
      </w:r>
    </w:p>
    <w:p w:rsidR="00184600" w:rsidRPr="00C06578" w:rsidRDefault="00184600" w:rsidP="00184600">
      <w:pPr>
        <w:jc w:val="both"/>
        <w:rPr>
          <w:rFonts w:ascii="Times New Roman" w:hAnsi="Times New Roman" w:cs="Times New Roman"/>
          <w:sz w:val="24"/>
          <w:szCs w:val="24"/>
        </w:rPr>
      </w:pPr>
    </w:p>
    <w:p w:rsidR="00184600" w:rsidRPr="00C06578" w:rsidRDefault="00184600" w:rsidP="00184600">
      <w:pPr>
        <w:jc w:val="both"/>
        <w:rPr>
          <w:rFonts w:ascii="Times New Roman" w:hAnsi="Times New Roman" w:cs="Times New Roman"/>
          <w:sz w:val="24"/>
          <w:szCs w:val="24"/>
        </w:rPr>
      </w:pPr>
      <w:r w:rsidRPr="00C06578">
        <w:rPr>
          <w:rFonts w:ascii="Times New Roman" w:hAnsi="Times New Roman" w:cs="Times New Roman"/>
          <w:sz w:val="24"/>
          <w:szCs w:val="24"/>
        </w:rPr>
        <w:t xml:space="preserve">На основе данных всех экспериментов, юные исследователи заключили, что отечественный комбикорм значительно снизит затраты на выращивание рыб и его можно рекомендовать рыбоводческим </w:t>
      </w:r>
      <w:proofErr w:type="spellStart"/>
      <w:r w:rsidRPr="00C06578">
        <w:rPr>
          <w:rFonts w:ascii="Times New Roman" w:hAnsi="Times New Roman" w:cs="Times New Roman"/>
          <w:sz w:val="24"/>
          <w:szCs w:val="24"/>
        </w:rPr>
        <w:t>фермамм</w:t>
      </w:r>
      <w:proofErr w:type="spellEnd"/>
      <w:r w:rsidRPr="00C06578">
        <w:rPr>
          <w:rFonts w:ascii="Times New Roman" w:hAnsi="Times New Roman" w:cs="Times New Roman"/>
          <w:sz w:val="24"/>
          <w:szCs w:val="24"/>
        </w:rPr>
        <w:t xml:space="preserve"> как более качественную и дешевую альтернативу импортным кормам</w:t>
      </w:r>
    </w:p>
    <w:p w:rsidR="00184600" w:rsidRPr="00C06578" w:rsidRDefault="00184600" w:rsidP="00184600">
      <w:pPr>
        <w:jc w:val="both"/>
        <w:rPr>
          <w:rFonts w:ascii="Times New Roman" w:hAnsi="Times New Roman" w:cs="Times New Roman"/>
          <w:sz w:val="24"/>
          <w:szCs w:val="24"/>
        </w:rPr>
      </w:pPr>
    </w:p>
    <w:p w:rsidR="00184600" w:rsidRPr="00C06578" w:rsidRDefault="00184600" w:rsidP="00184600">
      <w:pPr>
        <w:jc w:val="both"/>
        <w:rPr>
          <w:rFonts w:ascii="Times New Roman" w:hAnsi="Times New Roman" w:cs="Times New Roman"/>
          <w:sz w:val="24"/>
          <w:szCs w:val="24"/>
        </w:rPr>
      </w:pPr>
      <w:r w:rsidRPr="00C06578">
        <w:rPr>
          <w:rFonts w:ascii="Times New Roman" w:hAnsi="Times New Roman" w:cs="Times New Roman"/>
          <w:sz w:val="24"/>
          <w:szCs w:val="24"/>
        </w:rPr>
        <w:t>Проект был реализован на базе ОЦ «Сириус» при поддержке ФГБУН «Южный научный центр Российской академии наук», ООО «</w:t>
      </w:r>
      <w:proofErr w:type="spellStart"/>
      <w:r w:rsidRPr="00C06578">
        <w:rPr>
          <w:rFonts w:ascii="Times New Roman" w:hAnsi="Times New Roman" w:cs="Times New Roman"/>
          <w:sz w:val="24"/>
          <w:szCs w:val="24"/>
        </w:rPr>
        <w:t>СимеонАкваБиоТехнологии</w:t>
      </w:r>
      <w:proofErr w:type="spellEnd"/>
      <w:r w:rsidRPr="00C06578">
        <w:rPr>
          <w:rFonts w:ascii="Times New Roman" w:hAnsi="Times New Roman" w:cs="Times New Roman"/>
          <w:sz w:val="24"/>
          <w:szCs w:val="24"/>
        </w:rPr>
        <w:t>», ООО «</w:t>
      </w:r>
      <w:proofErr w:type="spellStart"/>
      <w:r w:rsidRPr="00C06578">
        <w:rPr>
          <w:rFonts w:ascii="Times New Roman" w:hAnsi="Times New Roman" w:cs="Times New Roman"/>
          <w:sz w:val="24"/>
          <w:szCs w:val="24"/>
        </w:rPr>
        <w:t>КрафтФиш</w:t>
      </w:r>
      <w:proofErr w:type="spellEnd"/>
      <w:r w:rsidRPr="00C06578">
        <w:rPr>
          <w:rFonts w:ascii="Times New Roman" w:hAnsi="Times New Roman" w:cs="Times New Roman"/>
          <w:sz w:val="24"/>
          <w:szCs w:val="24"/>
        </w:rPr>
        <w:t>», ООО «Институт агроэкологии и биотехнологии».</w:t>
      </w:r>
    </w:p>
    <w:p w:rsidR="00184600" w:rsidRPr="00C06578" w:rsidRDefault="00184600" w:rsidP="00184600">
      <w:pPr>
        <w:jc w:val="both"/>
        <w:rPr>
          <w:rFonts w:ascii="Times New Roman" w:hAnsi="Times New Roman" w:cs="Times New Roman"/>
          <w:sz w:val="24"/>
          <w:szCs w:val="24"/>
        </w:rPr>
      </w:pPr>
    </w:p>
    <w:p w:rsidR="00184600" w:rsidRPr="00C06578" w:rsidRDefault="00184600" w:rsidP="00184600">
      <w:pPr>
        <w:jc w:val="both"/>
        <w:rPr>
          <w:rFonts w:ascii="Times New Roman" w:hAnsi="Times New Roman" w:cs="Times New Roman"/>
          <w:sz w:val="24"/>
          <w:szCs w:val="24"/>
        </w:rPr>
      </w:pPr>
      <w:r w:rsidRPr="00C06578">
        <w:rPr>
          <w:rFonts w:ascii="Times New Roman" w:hAnsi="Times New Roman" w:cs="Times New Roman"/>
          <w:sz w:val="24"/>
          <w:szCs w:val="24"/>
        </w:rPr>
        <w:t>Контактн</w:t>
      </w:r>
      <w:r w:rsidR="00B044FC" w:rsidRPr="00C06578">
        <w:rPr>
          <w:rFonts w:ascii="Times New Roman" w:hAnsi="Times New Roman" w:cs="Times New Roman"/>
          <w:sz w:val="24"/>
          <w:szCs w:val="24"/>
        </w:rPr>
        <w:t>ые</w:t>
      </w:r>
      <w:r w:rsidRPr="00C06578">
        <w:rPr>
          <w:rFonts w:ascii="Times New Roman" w:hAnsi="Times New Roman" w:cs="Times New Roman"/>
          <w:sz w:val="24"/>
          <w:szCs w:val="24"/>
        </w:rPr>
        <w:t xml:space="preserve"> лица: </w:t>
      </w:r>
    </w:p>
    <w:p w:rsidR="00184600" w:rsidRPr="00C06578" w:rsidRDefault="002C454F" w:rsidP="002C454F">
      <w:pPr>
        <w:spacing w:after="0" w:line="240" w:lineRule="auto"/>
        <w:jc w:val="both"/>
        <w:rPr>
          <w:rFonts w:ascii="Times New Roman" w:hAnsi="Times New Roman" w:cs="Times New Roman"/>
          <w:sz w:val="24"/>
          <w:szCs w:val="24"/>
        </w:rPr>
      </w:pPr>
      <w:r w:rsidRPr="00C06578">
        <w:rPr>
          <w:rFonts w:ascii="Times New Roman" w:hAnsi="Times New Roman" w:cs="Times New Roman"/>
          <w:sz w:val="24"/>
          <w:szCs w:val="24"/>
        </w:rPr>
        <w:t xml:space="preserve">Александр Савельевич </w:t>
      </w:r>
      <w:proofErr w:type="spellStart"/>
      <w:r w:rsidRPr="00C06578">
        <w:rPr>
          <w:rFonts w:ascii="Times New Roman" w:hAnsi="Times New Roman" w:cs="Times New Roman"/>
          <w:sz w:val="24"/>
          <w:szCs w:val="24"/>
        </w:rPr>
        <w:t>Пинский</w:t>
      </w:r>
      <w:proofErr w:type="spellEnd"/>
      <w:r w:rsidRPr="00C06578">
        <w:rPr>
          <w:rFonts w:ascii="Times New Roman" w:hAnsi="Times New Roman" w:cs="Times New Roman"/>
          <w:sz w:val="24"/>
          <w:szCs w:val="24"/>
        </w:rPr>
        <w:t xml:space="preserve">, заместитель руководителя Рабочей группы </w:t>
      </w:r>
      <w:proofErr w:type="spellStart"/>
      <w:r w:rsidRPr="00C06578">
        <w:rPr>
          <w:rFonts w:ascii="Times New Roman" w:hAnsi="Times New Roman" w:cs="Times New Roman"/>
          <w:sz w:val="24"/>
          <w:szCs w:val="24"/>
        </w:rPr>
        <w:t>Маринет</w:t>
      </w:r>
      <w:proofErr w:type="spellEnd"/>
      <w:r w:rsidRPr="00C06578">
        <w:rPr>
          <w:rFonts w:ascii="Times New Roman" w:hAnsi="Times New Roman" w:cs="Times New Roman"/>
          <w:sz w:val="24"/>
          <w:szCs w:val="24"/>
        </w:rPr>
        <w:t xml:space="preserve">, </w:t>
      </w:r>
      <w:hyperlink r:id="rId4" w:tgtFrame="_blank" w:history="1">
        <w:r w:rsidRPr="00C06578">
          <w:rPr>
            <w:rStyle w:val="a3"/>
            <w:rFonts w:ascii="Times New Roman" w:hAnsi="Times New Roman" w:cs="Times New Roman"/>
            <w:sz w:val="24"/>
            <w:szCs w:val="24"/>
            <w:lang w:val="en-US"/>
          </w:rPr>
          <w:t>ap</w:t>
        </w:r>
        <w:r w:rsidRPr="00C06578">
          <w:rPr>
            <w:rStyle w:val="a3"/>
            <w:rFonts w:ascii="Times New Roman" w:hAnsi="Times New Roman" w:cs="Times New Roman"/>
            <w:sz w:val="24"/>
            <w:szCs w:val="24"/>
          </w:rPr>
          <w:t>@</w:t>
        </w:r>
        <w:r w:rsidRPr="00C06578">
          <w:rPr>
            <w:rStyle w:val="a3"/>
            <w:rFonts w:ascii="Times New Roman" w:hAnsi="Times New Roman" w:cs="Times New Roman"/>
            <w:sz w:val="24"/>
            <w:szCs w:val="24"/>
            <w:lang w:val="en-US"/>
          </w:rPr>
          <w:t>marinet</w:t>
        </w:r>
        <w:r w:rsidRPr="00C06578">
          <w:rPr>
            <w:rStyle w:val="a3"/>
            <w:rFonts w:ascii="Times New Roman" w:hAnsi="Times New Roman" w:cs="Times New Roman"/>
            <w:sz w:val="24"/>
            <w:szCs w:val="24"/>
          </w:rPr>
          <w:t>.</w:t>
        </w:r>
        <w:r w:rsidRPr="00C06578">
          <w:rPr>
            <w:rStyle w:val="a3"/>
            <w:rFonts w:ascii="Times New Roman" w:hAnsi="Times New Roman" w:cs="Times New Roman"/>
            <w:sz w:val="24"/>
            <w:szCs w:val="24"/>
            <w:lang w:val="en-US"/>
          </w:rPr>
          <w:t>org</w:t>
        </w:r>
      </w:hyperlink>
      <w:r w:rsidRPr="00C06578">
        <w:rPr>
          <w:rStyle w:val="a3"/>
          <w:rFonts w:ascii="Times New Roman" w:hAnsi="Times New Roman" w:cs="Times New Roman"/>
          <w:sz w:val="24"/>
          <w:szCs w:val="24"/>
        </w:rPr>
        <w:t xml:space="preserve"> </w:t>
      </w:r>
    </w:p>
    <w:p w:rsidR="00184600" w:rsidRPr="00C06578" w:rsidRDefault="00184600" w:rsidP="00184600">
      <w:pPr>
        <w:jc w:val="both"/>
        <w:rPr>
          <w:rFonts w:ascii="Times New Roman" w:hAnsi="Times New Roman" w:cs="Times New Roman"/>
          <w:sz w:val="24"/>
          <w:szCs w:val="24"/>
        </w:rPr>
      </w:pPr>
      <w:r w:rsidRPr="00C06578">
        <w:rPr>
          <w:rFonts w:ascii="Times New Roman" w:hAnsi="Times New Roman" w:cs="Times New Roman"/>
          <w:sz w:val="24"/>
          <w:szCs w:val="24"/>
        </w:rPr>
        <w:t>Александра Красильникова,</w:t>
      </w:r>
      <w:r w:rsidR="002C454F" w:rsidRPr="00C06578">
        <w:rPr>
          <w:rFonts w:ascii="Times New Roman" w:hAnsi="Times New Roman" w:cs="Times New Roman"/>
          <w:sz w:val="24"/>
          <w:szCs w:val="24"/>
        </w:rPr>
        <w:t xml:space="preserve"> </w:t>
      </w:r>
      <w:r w:rsidRPr="00C06578">
        <w:rPr>
          <w:rFonts w:ascii="Times New Roman" w:hAnsi="Times New Roman" w:cs="Times New Roman"/>
          <w:sz w:val="24"/>
          <w:szCs w:val="24"/>
        </w:rPr>
        <w:t>к. б. н., научный сотрудник ФГБУН «ЮНЦ РАН»</w:t>
      </w:r>
      <w:r w:rsidR="002C454F" w:rsidRPr="00C06578">
        <w:rPr>
          <w:rFonts w:ascii="Times New Roman" w:hAnsi="Times New Roman" w:cs="Times New Roman"/>
          <w:sz w:val="24"/>
          <w:szCs w:val="24"/>
        </w:rPr>
        <w:t xml:space="preserve">, </w:t>
      </w:r>
      <w:r w:rsidRPr="00C06578">
        <w:rPr>
          <w:rFonts w:ascii="Times New Roman" w:hAnsi="Times New Roman" w:cs="Times New Roman"/>
          <w:sz w:val="24"/>
          <w:szCs w:val="24"/>
        </w:rPr>
        <w:t>Тел.: +79275757593</w:t>
      </w:r>
      <w:r w:rsidR="002C454F" w:rsidRPr="00C06578">
        <w:rPr>
          <w:rFonts w:ascii="Times New Roman" w:hAnsi="Times New Roman" w:cs="Times New Roman"/>
          <w:sz w:val="24"/>
          <w:szCs w:val="24"/>
        </w:rPr>
        <w:t xml:space="preserve">, </w:t>
      </w:r>
      <w:r w:rsidR="002C454F" w:rsidRPr="00C06578">
        <w:rPr>
          <w:rFonts w:ascii="Times New Roman" w:hAnsi="Times New Roman" w:cs="Times New Roman"/>
          <w:sz w:val="24"/>
          <w:szCs w:val="24"/>
          <w:lang w:val="en-US"/>
        </w:rPr>
        <w:t>e</w:t>
      </w:r>
      <w:r w:rsidR="002C454F" w:rsidRPr="00C06578">
        <w:rPr>
          <w:rFonts w:ascii="Times New Roman" w:hAnsi="Times New Roman" w:cs="Times New Roman"/>
          <w:sz w:val="24"/>
          <w:szCs w:val="24"/>
        </w:rPr>
        <w:t>-</w:t>
      </w:r>
      <w:r w:rsidR="002C454F" w:rsidRPr="00C06578">
        <w:rPr>
          <w:rFonts w:ascii="Times New Roman" w:hAnsi="Times New Roman" w:cs="Times New Roman"/>
          <w:sz w:val="24"/>
          <w:szCs w:val="24"/>
          <w:lang w:val="en-US"/>
        </w:rPr>
        <w:t>mail</w:t>
      </w:r>
      <w:r w:rsidR="002C454F" w:rsidRPr="00C06578">
        <w:rPr>
          <w:rFonts w:ascii="Times New Roman" w:hAnsi="Times New Roman" w:cs="Times New Roman"/>
          <w:sz w:val="24"/>
          <w:szCs w:val="24"/>
        </w:rPr>
        <w:t>: alexandra.kras@yandex.ru</w:t>
      </w:r>
    </w:p>
    <w:p w:rsidR="00483E6E" w:rsidRPr="00C06578" w:rsidRDefault="006C5EEF" w:rsidP="00184600">
      <w:pPr>
        <w:jc w:val="both"/>
        <w:rPr>
          <w:rFonts w:ascii="Times New Roman" w:hAnsi="Times New Roman" w:cs="Times New Roman"/>
          <w:sz w:val="24"/>
          <w:szCs w:val="24"/>
        </w:rPr>
      </w:pPr>
      <w:r w:rsidRPr="00C06578">
        <w:rPr>
          <w:rFonts w:ascii="Times New Roman" w:hAnsi="Times New Roman" w:cs="Times New Roman"/>
          <w:sz w:val="24"/>
          <w:szCs w:val="24"/>
        </w:rPr>
        <w:t>Арина Пикина</w:t>
      </w:r>
      <w:r w:rsidR="002C454F" w:rsidRPr="00C06578">
        <w:rPr>
          <w:rFonts w:ascii="Times New Roman" w:hAnsi="Times New Roman" w:cs="Times New Roman"/>
          <w:sz w:val="24"/>
          <w:szCs w:val="24"/>
        </w:rPr>
        <w:t xml:space="preserve">, </w:t>
      </w:r>
      <w:r w:rsidR="00184600" w:rsidRPr="00C06578">
        <w:rPr>
          <w:rFonts w:ascii="Times New Roman" w:hAnsi="Times New Roman" w:cs="Times New Roman"/>
          <w:sz w:val="24"/>
          <w:szCs w:val="24"/>
        </w:rPr>
        <w:t>Уч</w:t>
      </w:r>
      <w:r w:rsidRPr="00C06578">
        <w:rPr>
          <w:rFonts w:ascii="Times New Roman" w:hAnsi="Times New Roman" w:cs="Times New Roman"/>
          <w:sz w:val="24"/>
          <w:szCs w:val="24"/>
        </w:rPr>
        <w:t>астница проекта, учен</w:t>
      </w:r>
      <w:r w:rsidR="002C454F" w:rsidRPr="00C06578">
        <w:rPr>
          <w:rFonts w:ascii="Times New Roman" w:hAnsi="Times New Roman" w:cs="Times New Roman"/>
          <w:sz w:val="24"/>
          <w:szCs w:val="24"/>
        </w:rPr>
        <w:t xml:space="preserve">ица МБОУ «Лицей №12» в г. Химки, </w:t>
      </w:r>
      <w:r w:rsidR="00184600" w:rsidRPr="00C06578">
        <w:rPr>
          <w:rFonts w:ascii="Times New Roman" w:hAnsi="Times New Roman" w:cs="Times New Roman"/>
          <w:sz w:val="24"/>
          <w:szCs w:val="24"/>
        </w:rPr>
        <w:t>Тел.: +7</w:t>
      </w:r>
      <w:r w:rsidRPr="00C06578">
        <w:rPr>
          <w:rFonts w:ascii="Times New Roman" w:hAnsi="Times New Roman" w:cs="Times New Roman"/>
          <w:sz w:val="24"/>
          <w:szCs w:val="24"/>
        </w:rPr>
        <w:t>9150488868</w:t>
      </w:r>
      <w:r w:rsidR="002C454F" w:rsidRPr="00C06578">
        <w:rPr>
          <w:rFonts w:ascii="Times New Roman" w:hAnsi="Times New Roman" w:cs="Times New Roman"/>
          <w:sz w:val="24"/>
          <w:szCs w:val="24"/>
        </w:rPr>
        <w:t xml:space="preserve">, </w:t>
      </w:r>
      <w:r w:rsidRPr="00C06578">
        <w:rPr>
          <w:rFonts w:ascii="Times New Roman" w:hAnsi="Times New Roman" w:cs="Times New Roman"/>
          <w:sz w:val="24"/>
          <w:szCs w:val="24"/>
          <w:lang w:val="en-US"/>
        </w:rPr>
        <w:t>e</w:t>
      </w:r>
      <w:r w:rsidRPr="00C06578">
        <w:rPr>
          <w:rFonts w:ascii="Times New Roman" w:hAnsi="Times New Roman" w:cs="Times New Roman"/>
          <w:sz w:val="24"/>
          <w:szCs w:val="24"/>
        </w:rPr>
        <w:t>-</w:t>
      </w:r>
      <w:r w:rsidRPr="00C06578">
        <w:rPr>
          <w:rFonts w:ascii="Times New Roman" w:hAnsi="Times New Roman" w:cs="Times New Roman"/>
          <w:sz w:val="24"/>
          <w:szCs w:val="24"/>
          <w:lang w:val="en-US"/>
        </w:rPr>
        <w:t>mail</w:t>
      </w:r>
      <w:r w:rsidRPr="00C06578">
        <w:rPr>
          <w:rFonts w:ascii="Times New Roman" w:hAnsi="Times New Roman" w:cs="Times New Roman"/>
          <w:sz w:val="24"/>
          <w:szCs w:val="24"/>
        </w:rPr>
        <w:t xml:space="preserve">: </w:t>
      </w:r>
      <w:proofErr w:type="spellStart"/>
      <w:r w:rsidRPr="00C06578">
        <w:rPr>
          <w:rFonts w:ascii="Times New Roman" w:hAnsi="Times New Roman" w:cs="Times New Roman"/>
          <w:sz w:val="24"/>
          <w:szCs w:val="24"/>
          <w:lang w:val="en-US"/>
        </w:rPr>
        <w:t>arina</w:t>
      </w:r>
      <w:proofErr w:type="spellEnd"/>
      <w:r w:rsidRPr="00C06578">
        <w:rPr>
          <w:rFonts w:ascii="Times New Roman" w:hAnsi="Times New Roman" w:cs="Times New Roman"/>
          <w:sz w:val="24"/>
          <w:szCs w:val="24"/>
        </w:rPr>
        <w:t>.</w:t>
      </w:r>
      <w:proofErr w:type="spellStart"/>
      <w:r w:rsidRPr="00C06578">
        <w:rPr>
          <w:rFonts w:ascii="Times New Roman" w:hAnsi="Times New Roman" w:cs="Times New Roman"/>
          <w:sz w:val="24"/>
          <w:szCs w:val="24"/>
          <w:lang w:val="en-US"/>
        </w:rPr>
        <w:t>pikina</w:t>
      </w:r>
      <w:proofErr w:type="spellEnd"/>
      <w:r w:rsidR="00184600" w:rsidRPr="00C06578">
        <w:rPr>
          <w:rFonts w:ascii="Times New Roman" w:hAnsi="Times New Roman" w:cs="Times New Roman"/>
          <w:sz w:val="24"/>
          <w:szCs w:val="24"/>
        </w:rPr>
        <w:t>@</w:t>
      </w:r>
      <w:proofErr w:type="spellStart"/>
      <w:r w:rsidR="00184600" w:rsidRPr="00C06578">
        <w:rPr>
          <w:rFonts w:ascii="Times New Roman" w:hAnsi="Times New Roman" w:cs="Times New Roman"/>
          <w:sz w:val="24"/>
          <w:szCs w:val="24"/>
          <w:lang w:val="en-US"/>
        </w:rPr>
        <w:t>yandex</w:t>
      </w:r>
      <w:proofErr w:type="spellEnd"/>
      <w:r w:rsidR="00184600" w:rsidRPr="00C06578">
        <w:rPr>
          <w:rFonts w:ascii="Times New Roman" w:hAnsi="Times New Roman" w:cs="Times New Roman"/>
          <w:sz w:val="24"/>
          <w:szCs w:val="24"/>
        </w:rPr>
        <w:t>.</w:t>
      </w:r>
      <w:proofErr w:type="spellStart"/>
      <w:r w:rsidR="00184600" w:rsidRPr="00C06578">
        <w:rPr>
          <w:rFonts w:ascii="Times New Roman" w:hAnsi="Times New Roman" w:cs="Times New Roman"/>
          <w:sz w:val="24"/>
          <w:szCs w:val="24"/>
          <w:lang w:val="en-US"/>
        </w:rPr>
        <w:t>ru</w:t>
      </w:r>
      <w:proofErr w:type="spellEnd"/>
    </w:p>
    <w:sectPr w:rsidR="00483E6E" w:rsidRPr="00C06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E1A"/>
    <w:rsid w:val="00184600"/>
    <w:rsid w:val="002C454F"/>
    <w:rsid w:val="00483E6E"/>
    <w:rsid w:val="006C5EEF"/>
    <w:rsid w:val="00B044FC"/>
    <w:rsid w:val="00C06578"/>
    <w:rsid w:val="00CA5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E3397-DB9A-4F5E-8348-30567C7A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45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1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mail.ru/compose/?mailto=mailto%3aap@marinet.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609</Words>
  <Characters>3474</Characters>
  <Application>Microsoft Office Word</Application>
  <DocSecurity>0</DocSecurity>
  <Lines>28</Lines>
  <Paragraphs>8</Paragraphs>
  <ScaleCrop>false</ScaleCrop>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7</cp:revision>
  <dcterms:created xsi:type="dcterms:W3CDTF">2017-07-19T08:30:00Z</dcterms:created>
  <dcterms:modified xsi:type="dcterms:W3CDTF">2017-11-23T20:13:00Z</dcterms:modified>
</cp:coreProperties>
</file>